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65438797" w:displacedByCustomXml="next"/>
    <w:sdt>
      <w:sdtPr>
        <w:rPr>
          <w:rFonts w:ascii="Times New Roman" w:hAnsi="Times New Roman" w:cs="Times New Roman"/>
          <w:color w:val="auto"/>
        </w:rPr>
        <w:id w:val="8283469"/>
        <w:docPartObj>
          <w:docPartGallery w:val="*6HXИмяК"/>
          <w:docPartUnique/>
        </w:docPartObj>
      </w:sdtPr>
      <w:sdtEndPr>
        <w:rPr>
          <w:rFonts w:eastAsiaTheme="minorHAnsi"/>
          <w:b w:val="0"/>
          <w:bCs w:val="0"/>
          <w:sz w:val="22"/>
          <w:szCs w:val="22"/>
        </w:rPr>
      </w:sdtEndPr>
      <w:sdtContent>
        <w:p w:rsidR="006B33A3" w:rsidRPr="006B33A3" w:rsidRDefault="006B33A3" w:rsidP="006B33A3">
          <w:pPr>
            <w:pStyle w:val="a6"/>
            <w:jc w:val="center"/>
            <w:rPr>
              <w:rFonts w:ascii="Times New Roman" w:hAnsi="Times New Roman" w:cs="Times New Roman"/>
              <w:color w:val="auto"/>
            </w:rPr>
          </w:pPr>
          <w:r w:rsidRPr="006B33A3">
            <w:rPr>
              <w:rFonts w:ascii="Times New Roman" w:hAnsi="Times New Roman" w:cs="Times New Roman"/>
              <w:color w:val="auto"/>
            </w:rPr>
            <w:t>СОДЕРЖАНИЕ</w:t>
          </w:r>
        </w:p>
        <w:p w:rsidR="006B33A3" w:rsidRPr="006B33A3" w:rsidRDefault="006B33A3" w:rsidP="006B33A3">
          <w:pPr>
            <w:rPr>
              <w:rFonts w:ascii="Times New Roman" w:hAnsi="Times New Roman" w:cs="Times New Roman"/>
            </w:rPr>
          </w:pPr>
        </w:p>
        <w:p w:rsidR="006B33A3" w:rsidRPr="006B33A3" w:rsidRDefault="006B33A3" w:rsidP="006B33A3">
          <w:pPr>
            <w:rPr>
              <w:rFonts w:ascii="Times New Roman" w:hAnsi="Times New Roman" w:cs="Times New Roman"/>
            </w:rPr>
          </w:pPr>
        </w:p>
        <w:p w:rsidR="006B33A3" w:rsidRPr="006B33A3" w:rsidRDefault="006B33A3" w:rsidP="006B33A3">
          <w:pPr>
            <w:rPr>
              <w:rFonts w:ascii="Times New Roman" w:hAnsi="Times New Roman" w:cs="Times New Roman"/>
            </w:rPr>
          </w:pPr>
        </w:p>
        <w:p w:rsidR="006B33A3" w:rsidRPr="006B33A3" w:rsidRDefault="006B33A3" w:rsidP="006B33A3">
          <w:pPr>
            <w:pStyle w:val="11"/>
            <w:tabs>
              <w:tab w:val="right" w:leader="dot" w:pos="9345"/>
            </w:tabs>
            <w:rPr>
              <w:rFonts w:ascii="Times New Roman" w:hAnsi="Times New Roman" w:cs="Times New Roman"/>
              <w:noProof/>
              <w:sz w:val="28"/>
            </w:rPr>
          </w:pPr>
          <w:r w:rsidRPr="006B33A3">
            <w:rPr>
              <w:rFonts w:ascii="Times New Roman" w:hAnsi="Times New Roman" w:cs="Times New Roman"/>
              <w:sz w:val="28"/>
            </w:rPr>
            <w:fldChar w:fldCharType="begin"/>
          </w:r>
          <w:r w:rsidRPr="006B33A3">
            <w:rPr>
              <w:rFonts w:ascii="Times New Roman" w:hAnsi="Times New Roman" w:cs="Times New Roman"/>
              <w:sz w:val="28"/>
            </w:rPr>
            <w:instrText xml:space="preserve"> TOC \o "1-3" \h \z \u </w:instrText>
          </w:r>
          <w:r w:rsidRPr="006B33A3">
            <w:rPr>
              <w:rFonts w:ascii="Times New Roman" w:hAnsi="Times New Roman" w:cs="Times New Roman"/>
              <w:sz w:val="28"/>
            </w:rPr>
            <w:fldChar w:fldCharType="separate"/>
          </w:r>
          <w:hyperlink w:anchor="_Toc199778930" w:history="1">
            <w:r w:rsidRPr="006B33A3">
              <w:rPr>
                <w:rStyle w:val="a7"/>
                <w:rFonts w:ascii="Times New Roman" w:hAnsi="Times New Roman" w:cs="Times New Roman"/>
                <w:noProof/>
                <w:sz w:val="28"/>
              </w:rPr>
              <w:t>ВВЕДЕНИЕ</w:t>
            </w:r>
            <w:r w:rsidRPr="006B33A3">
              <w:rPr>
                <w:rFonts w:ascii="Times New Roman" w:hAnsi="Times New Roman" w:cs="Times New Roman"/>
                <w:noProof/>
                <w:webHidden/>
                <w:sz w:val="28"/>
              </w:rPr>
              <w:tab/>
            </w:r>
            <w:r w:rsidRPr="006B33A3">
              <w:rPr>
                <w:rFonts w:ascii="Times New Roman" w:hAnsi="Times New Roman" w:cs="Times New Roman"/>
                <w:noProof/>
                <w:webHidden/>
                <w:sz w:val="28"/>
              </w:rPr>
              <w:fldChar w:fldCharType="begin"/>
            </w:r>
            <w:r w:rsidRPr="006B33A3">
              <w:rPr>
                <w:rFonts w:ascii="Times New Roman" w:hAnsi="Times New Roman" w:cs="Times New Roman"/>
                <w:noProof/>
                <w:webHidden/>
                <w:sz w:val="28"/>
              </w:rPr>
              <w:instrText xml:space="preserve"> PAGEREF _Toc199778930 \h </w:instrText>
            </w:r>
            <w:r w:rsidRPr="006B33A3">
              <w:rPr>
                <w:rFonts w:ascii="Times New Roman" w:hAnsi="Times New Roman" w:cs="Times New Roman"/>
                <w:noProof/>
                <w:webHidden/>
                <w:sz w:val="28"/>
              </w:rPr>
            </w:r>
            <w:r w:rsidRPr="006B33A3">
              <w:rPr>
                <w:rFonts w:ascii="Times New Roman" w:hAnsi="Times New Roman" w:cs="Times New Roman"/>
                <w:noProof/>
                <w:webHidden/>
                <w:sz w:val="28"/>
              </w:rPr>
              <w:fldChar w:fldCharType="separate"/>
            </w:r>
            <w:r>
              <w:rPr>
                <w:rFonts w:ascii="Times New Roman" w:hAnsi="Times New Roman" w:cs="Times New Roman"/>
                <w:noProof/>
                <w:webHidden/>
                <w:sz w:val="28"/>
              </w:rPr>
              <w:t>3</w:t>
            </w:r>
            <w:r w:rsidRPr="006B33A3">
              <w:rPr>
                <w:rFonts w:ascii="Times New Roman" w:hAnsi="Times New Roman" w:cs="Times New Roman"/>
                <w:noProof/>
                <w:webHidden/>
                <w:sz w:val="28"/>
              </w:rPr>
              <w:fldChar w:fldCharType="end"/>
            </w:r>
          </w:hyperlink>
        </w:p>
        <w:p w:rsidR="006B33A3" w:rsidRPr="006B33A3" w:rsidRDefault="006B33A3" w:rsidP="006B33A3">
          <w:pPr>
            <w:pStyle w:val="11"/>
            <w:tabs>
              <w:tab w:val="right" w:leader="dot" w:pos="9345"/>
            </w:tabs>
            <w:rPr>
              <w:rFonts w:ascii="Times New Roman" w:hAnsi="Times New Roman" w:cs="Times New Roman"/>
              <w:noProof/>
              <w:sz w:val="28"/>
            </w:rPr>
          </w:pPr>
          <w:hyperlink w:anchor="_Toc199778931" w:history="1">
            <w:r w:rsidRPr="006B33A3">
              <w:rPr>
                <w:rStyle w:val="a7"/>
                <w:rFonts w:ascii="Times New Roman" w:hAnsi="Times New Roman" w:cs="Times New Roman"/>
                <w:noProof/>
                <w:sz w:val="28"/>
              </w:rPr>
              <w:t>ГЛАВА 1. УЧЕТ ПОСТУПЛЕНИЙ НАЛОГОВ</w:t>
            </w:r>
            <w:r w:rsidRPr="006B33A3">
              <w:rPr>
                <w:rFonts w:ascii="Times New Roman" w:hAnsi="Times New Roman" w:cs="Times New Roman"/>
                <w:noProof/>
                <w:webHidden/>
                <w:sz w:val="28"/>
              </w:rPr>
              <w:tab/>
            </w:r>
            <w:r w:rsidRPr="006B33A3">
              <w:rPr>
                <w:rFonts w:ascii="Times New Roman" w:hAnsi="Times New Roman" w:cs="Times New Roman"/>
                <w:noProof/>
                <w:webHidden/>
                <w:sz w:val="28"/>
              </w:rPr>
              <w:fldChar w:fldCharType="begin"/>
            </w:r>
            <w:r w:rsidRPr="006B33A3">
              <w:rPr>
                <w:rFonts w:ascii="Times New Roman" w:hAnsi="Times New Roman" w:cs="Times New Roman"/>
                <w:noProof/>
                <w:webHidden/>
                <w:sz w:val="28"/>
              </w:rPr>
              <w:instrText xml:space="preserve"> PAGEREF _Toc199778931 \h </w:instrText>
            </w:r>
            <w:r w:rsidRPr="006B33A3">
              <w:rPr>
                <w:rFonts w:ascii="Times New Roman" w:hAnsi="Times New Roman" w:cs="Times New Roman"/>
                <w:noProof/>
                <w:webHidden/>
                <w:sz w:val="28"/>
              </w:rPr>
            </w:r>
            <w:r w:rsidRPr="006B33A3">
              <w:rPr>
                <w:rFonts w:ascii="Times New Roman" w:hAnsi="Times New Roman" w:cs="Times New Roman"/>
                <w:noProof/>
                <w:webHidden/>
                <w:sz w:val="28"/>
              </w:rPr>
              <w:fldChar w:fldCharType="separate"/>
            </w:r>
            <w:r>
              <w:rPr>
                <w:rFonts w:ascii="Times New Roman" w:hAnsi="Times New Roman" w:cs="Times New Roman"/>
                <w:noProof/>
                <w:webHidden/>
                <w:sz w:val="28"/>
              </w:rPr>
              <w:t>4</w:t>
            </w:r>
            <w:r w:rsidRPr="006B33A3">
              <w:rPr>
                <w:rFonts w:ascii="Times New Roman" w:hAnsi="Times New Roman" w:cs="Times New Roman"/>
                <w:noProof/>
                <w:webHidden/>
                <w:sz w:val="28"/>
              </w:rPr>
              <w:fldChar w:fldCharType="end"/>
            </w:r>
          </w:hyperlink>
        </w:p>
        <w:p w:rsidR="006B33A3" w:rsidRPr="006B33A3" w:rsidRDefault="006B33A3" w:rsidP="006B33A3">
          <w:pPr>
            <w:pStyle w:val="11"/>
            <w:tabs>
              <w:tab w:val="right" w:leader="dot" w:pos="9345"/>
            </w:tabs>
            <w:rPr>
              <w:rFonts w:ascii="Times New Roman" w:hAnsi="Times New Roman" w:cs="Times New Roman"/>
              <w:noProof/>
              <w:sz w:val="28"/>
            </w:rPr>
          </w:pPr>
          <w:hyperlink w:anchor="_Toc199778932" w:history="1">
            <w:r w:rsidRPr="006B33A3">
              <w:rPr>
                <w:rStyle w:val="a7"/>
                <w:rFonts w:ascii="Times New Roman" w:hAnsi="Times New Roman" w:cs="Times New Roman"/>
                <w:noProof/>
                <w:sz w:val="28"/>
              </w:rPr>
              <w:t>ГЛАВА 2. ФОРМЫ УЧЕТНОЙ ДОКУМЕНТАЦИИ И ОТЧЕТНОСТИ</w:t>
            </w:r>
            <w:r w:rsidRPr="006B33A3">
              <w:rPr>
                <w:rFonts w:ascii="Times New Roman" w:hAnsi="Times New Roman" w:cs="Times New Roman"/>
                <w:noProof/>
                <w:webHidden/>
                <w:sz w:val="28"/>
              </w:rPr>
              <w:tab/>
            </w:r>
            <w:r w:rsidRPr="006B33A3">
              <w:rPr>
                <w:rFonts w:ascii="Times New Roman" w:hAnsi="Times New Roman" w:cs="Times New Roman"/>
                <w:noProof/>
                <w:webHidden/>
                <w:sz w:val="28"/>
              </w:rPr>
              <w:fldChar w:fldCharType="begin"/>
            </w:r>
            <w:r w:rsidRPr="006B33A3">
              <w:rPr>
                <w:rFonts w:ascii="Times New Roman" w:hAnsi="Times New Roman" w:cs="Times New Roman"/>
                <w:noProof/>
                <w:webHidden/>
                <w:sz w:val="28"/>
              </w:rPr>
              <w:instrText xml:space="preserve"> PAGEREF _Toc199778932 \h </w:instrText>
            </w:r>
            <w:r w:rsidRPr="006B33A3">
              <w:rPr>
                <w:rFonts w:ascii="Times New Roman" w:hAnsi="Times New Roman" w:cs="Times New Roman"/>
                <w:noProof/>
                <w:webHidden/>
                <w:sz w:val="28"/>
              </w:rPr>
            </w:r>
            <w:r w:rsidRPr="006B33A3">
              <w:rPr>
                <w:rFonts w:ascii="Times New Roman" w:hAnsi="Times New Roman" w:cs="Times New Roman"/>
                <w:noProof/>
                <w:webHidden/>
                <w:sz w:val="28"/>
              </w:rPr>
              <w:fldChar w:fldCharType="separate"/>
            </w:r>
            <w:r>
              <w:rPr>
                <w:rFonts w:ascii="Times New Roman" w:hAnsi="Times New Roman" w:cs="Times New Roman"/>
                <w:noProof/>
                <w:webHidden/>
                <w:sz w:val="28"/>
              </w:rPr>
              <w:t>14</w:t>
            </w:r>
            <w:r w:rsidRPr="006B33A3">
              <w:rPr>
                <w:rFonts w:ascii="Times New Roman" w:hAnsi="Times New Roman" w:cs="Times New Roman"/>
                <w:noProof/>
                <w:webHidden/>
                <w:sz w:val="28"/>
              </w:rPr>
              <w:fldChar w:fldCharType="end"/>
            </w:r>
          </w:hyperlink>
        </w:p>
        <w:p w:rsidR="006B33A3" w:rsidRPr="006B33A3" w:rsidRDefault="006B33A3" w:rsidP="006B33A3">
          <w:pPr>
            <w:pStyle w:val="11"/>
            <w:tabs>
              <w:tab w:val="right" w:leader="dot" w:pos="9345"/>
            </w:tabs>
            <w:rPr>
              <w:rFonts w:ascii="Times New Roman" w:hAnsi="Times New Roman" w:cs="Times New Roman"/>
              <w:noProof/>
              <w:sz w:val="28"/>
            </w:rPr>
          </w:pPr>
          <w:hyperlink w:anchor="_Toc199778933" w:history="1">
            <w:r w:rsidRPr="006B33A3">
              <w:rPr>
                <w:rStyle w:val="a7"/>
                <w:rFonts w:ascii="Times New Roman" w:hAnsi="Times New Roman" w:cs="Times New Roman"/>
                <w:noProof/>
                <w:sz w:val="28"/>
              </w:rPr>
              <w:t>2.1. Учет расчетов по налогу на прибыль</w:t>
            </w:r>
            <w:r w:rsidRPr="006B33A3">
              <w:rPr>
                <w:rFonts w:ascii="Times New Roman" w:hAnsi="Times New Roman" w:cs="Times New Roman"/>
                <w:noProof/>
                <w:webHidden/>
                <w:sz w:val="28"/>
              </w:rPr>
              <w:tab/>
            </w:r>
            <w:r w:rsidRPr="006B33A3">
              <w:rPr>
                <w:rFonts w:ascii="Times New Roman" w:hAnsi="Times New Roman" w:cs="Times New Roman"/>
                <w:noProof/>
                <w:webHidden/>
                <w:sz w:val="28"/>
              </w:rPr>
              <w:fldChar w:fldCharType="begin"/>
            </w:r>
            <w:r w:rsidRPr="006B33A3">
              <w:rPr>
                <w:rFonts w:ascii="Times New Roman" w:hAnsi="Times New Roman" w:cs="Times New Roman"/>
                <w:noProof/>
                <w:webHidden/>
                <w:sz w:val="28"/>
              </w:rPr>
              <w:instrText xml:space="preserve"> PAGEREF _Toc199778933 \h </w:instrText>
            </w:r>
            <w:r w:rsidRPr="006B33A3">
              <w:rPr>
                <w:rFonts w:ascii="Times New Roman" w:hAnsi="Times New Roman" w:cs="Times New Roman"/>
                <w:noProof/>
                <w:webHidden/>
                <w:sz w:val="28"/>
              </w:rPr>
            </w:r>
            <w:r w:rsidRPr="006B33A3">
              <w:rPr>
                <w:rFonts w:ascii="Times New Roman" w:hAnsi="Times New Roman" w:cs="Times New Roman"/>
                <w:noProof/>
                <w:webHidden/>
                <w:sz w:val="28"/>
              </w:rPr>
              <w:fldChar w:fldCharType="separate"/>
            </w:r>
            <w:r>
              <w:rPr>
                <w:rFonts w:ascii="Times New Roman" w:hAnsi="Times New Roman" w:cs="Times New Roman"/>
                <w:noProof/>
                <w:webHidden/>
                <w:sz w:val="28"/>
              </w:rPr>
              <w:t>23</w:t>
            </w:r>
            <w:r w:rsidRPr="006B33A3">
              <w:rPr>
                <w:rFonts w:ascii="Times New Roman" w:hAnsi="Times New Roman" w:cs="Times New Roman"/>
                <w:noProof/>
                <w:webHidden/>
                <w:sz w:val="28"/>
              </w:rPr>
              <w:fldChar w:fldCharType="end"/>
            </w:r>
          </w:hyperlink>
        </w:p>
        <w:p w:rsidR="006B33A3" w:rsidRPr="006B33A3" w:rsidRDefault="006B33A3" w:rsidP="006B33A3">
          <w:pPr>
            <w:pStyle w:val="11"/>
            <w:tabs>
              <w:tab w:val="right" w:leader="dot" w:pos="9345"/>
            </w:tabs>
            <w:rPr>
              <w:rFonts w:ascii="Times New Roman" w:hAnsi="Times New Roman" w:cs="Times New Roman"/>
              <w:noProof/>
              <w:sz w:val="28"/>
            </w:rPr>
          </w:pPr>
          <w:hyperlink w:anchor="_Toc199778934" w:history="1">
            <w:r w:rsidRPr="006B33A3">
              <w:rPr>
                <w:rStyle w:val="a7"/>
                <w:rFonts w:ascii="Times New Roman" w:hAnsi="Times New Roman" w:cs="Times New Roman"/>
                <w:noProof/>
                <w:sz w:val="28"/>
              </w:rPr>
              <w:t>ЗАКЛЮЧЕНИЕ</w:t>
            </w:r>
            <w:r w:rsidRPr="006B33A3">
              <w:rPr>
                <w:rFonts w:ascii="Times New Roman" w:hAnsi="Times New Roman" w:cs="Times New Roman"/>
                <w:noProof/>
                <w:webHidden/>
                <w:sz w:val="28"/>
              </w:rPr>
              <w:tab/>
            </w:r>
            <w:r w:rsidRPr="006B33A3">
              <w:rPr>
                <w:rFonts w:ascii="Times New Roman" w:hAnsi="Times New Roman" w:cs="Times New Roman"/>
                <w:noProof/>
                <w:webHidden/>
                <w:sz w:val="28"/>
              </w:rPr>
              <w:fldChar w:fldCharType="begin"/>
            </w:r>
            <w:r w:rsidRPr="006B33A3">
              <w:rPr>
                <w:rFonts w:ascii="Times New Roman" w:hAnsi="Times New Roman" w:cs="Times New Roman"/>
                <w:noProof/>
                <w:webHidden/>
                <w:sz w:val="28"/>
              </w:rPr>
              <w:instrText xml:space="preserve"> PAGEREF _Toc199778934 \h </w:instrText>
            </w:r>
            <w:r w:rsidRPr="006B33A3">
              <w:rPr>
                <w:rFonts w:ascii="Times New Roman" w:hAnsi="Times New Roman" w:cs="Times New Roman"/>
                <w:noProof/>
                <w:webHidden/>
                <w:sz w:val="28"/>
              </w:rPr>
            </w:r>
            <w:r w:rsidRPr="006B33A3">
              <w:rPr>
                <w:rFonts w:ascii="Times New Roman" w:hAnsi="Times New Roman" w:cs="Times New Roman"/>
                <w:noProof/>
                <w:webHidden/>
                <w:sz w:val="28"/>
              </w:rPr>
              <w:fldChar w:fldCharType="separate"/>
            </w:r>
            <w:r>
              <w:rPr>
                <w:rFonts w:ascii="Times New Roman" w:hAnsi="Times New Roman" w:cs="Times New Roman"/>
                <w:noProof/>
                <w:webHidden/>
                <w:sz w:val="28"/>
              </w:rPr>
              <w:t>26</w:t>
            </w:r>
            <w:r w:rsidRPr="006B33A3">
              <w:rPr>
                <w:rFonts w:ascii="Times New Roman" w:hAnsi="Times New Roman" w:cs="Times New Roman"/>
                <w:noProof/>
                <w:webHidden/>
                <w:sz w:val="28"/>
              </w:rPr>
              <w:fldChar w:fldCharType="end"/>
            </w:r>
          </w:hyperlink>
        </w:p>
        <w:p w:rsidR="006B33A3" w:rsidRPr="006B33A3" w:rsidRDefault="006B33A3" w:rsidP="006B33A3">
          <w:pPr>
            <w:pStyle w:val="11"/>
            <w:tabs>
              <w:tab w:val="right" w:leader="dot" w:pos="9345"/>
            </w:tabs>
            <w:rPr>
              <w:rFonts w:ascii="Times New Roman" w:hAnsi="Times New Roman" w:cs="Times New Roman"/>
              <w:noProof/>
              <w:sz w:val="28"/>
            </w:rPr>
          </w:pPr>
          <w:hyperlink w:anchor="_Toc199778935" w:history="1">
            <w:r w:rsidRPr="006B33A3">
              <w:rPr>
                <w:rStyle w:val="a7"/>
                <w:rFonts w:ascii="Times New Roman" w:hAnsi="Times New Roman" w:cs="Times New Roman"/>
                <w:noProof/>
                <w:sz w:val="28"/>
              </w:rPr>
              <w:t>СПИСОК ИСПОЛЬЗОВАННОЙ ЛИТЕРАТУРЫ</w:t>
            </w:r>
            <w:r w:rsidRPr="006B33A3">
              <w:rPr>
                <w:rFonts w:ascii="Times New Roman" w:hAnsi="Times New Roman" w:cs="Times New Roman"/>
                <w:noProof/>
                <w:webHidden/>
                <w:sz w:val="28"/>
              </w:rPr>
              <w:tab/>
            </w:r>
            <w:r w:rsidRPr="006B33A3">
              <w:rPr>
                <w:rFonts w:ascii="Times New Roman" w:hAnsi="Times New Roman" w:cs="Times New Roman"/>
                <w:noProof/>
                <w:webHidden/>
                <w:sz w:val="28"/>
              </w:rPr>
              <w:fldChar w:fldCharType="begin"/>
            </w:r>
            <w:r w:rsidRPr="006B33A3">
              <w:rPr>
                <w:rFonts w:ascii="Times New Roman" w:hAnsi="Times New Roman" w:cs="Times New Roman"/>
                <w:noProof/>
                <w:webHidden/>
                <w:sz w:val="28"/>
              </w:rPr>
              <w:instrText xml:space="preserve"> PAGEREF _Toc199778935 \h </w:instrText>
            </w:r>
            <w:r w:rsidRPr="006B33A3">
              <w:rPr>
                <w:rFonts w:ascii="Times New Roman" w:hAnsi="Times New Roman" w:cs="Times New Roman"/>
                <w:noProof/>
                <w:webHidden/>
                <w:sz w:val="28"/>
              </w:rPr>
            </w:r>
            <w:r w:rsidRPr="006B33A3">
              <w:rPr>
                <w:rFonts w:ascii="Times New Roman" w:hAnsi="Times New Roman" w:cs="Times New Roman"/>
                <w:noProof/>
                <w:webHidden/>
                <w:sz w:val="28"/>
              </w:rPr>
              <w:fldChar w:fldCharType="separate"/>
            </w:r>
            <w:r>
              <w:rPr>
                <w:rFonts w:ascii="Times New Roman" w:hAnsi="Times New Roman" w:cs="Times New Roman"/>
                <w:noProof/>
                <w:webHidden/>
                <w:sz w:val="28"/>
              </w:rPr>
              <w:t>27</w:t>
            </w:r>
            <w:r w:rsidRPr="006B33A3">
              <w:rPr>
                <w:rFonts w:ascii="Times New Roman" w:hAnsi="Times New Roman" w:cs="Times New Roman"/>
                <w:noProof/>
                <w:webHidden/>
                <w:sz w:val="28"/>
              </w:rPr>
              <w:fldChar w:fldCharType="end"/>
            </w:r>
          </w:hyperlink>
        </w:p>
        <w:p w:rsidR="006B33A3" w:rsidRPr="006B33A3" w:rsidRDefault="006B33A3" w:rsidP="006B33A3">
          <w:pPr>
            <w:rPr>
              <w:rFonts w:ascii="Times New Roman" w:hAnsi="Times New Roman" w:cs="Times New Roman"/>
            </w:rPr>
          </w:pPr>
          <w:r w:rsidRPr="006B33A3">
            <w:rPr>
              <w:rFonts w:ascii="Times New Roman" w:hAnsi="Times New Roman" w:cs="Times New Roman"/>
              <w:sz w:val="28"/>
            </w:rPr>
            <w:fldChar w:fldCharType="end"/>
          </w:r>
        </w:p>
      </w:sdtContent>
    </w:sdt>
    <w:p w:rsidR="006B33A3" w:rsidRPr="006B33A3" w:rsidRDefault="006B33A3" w:rsidP="006B33A3">
      <w:pPr>
        <w:pStyle w:val="1"/>
        <w:jc w:val="center"/>
        <w:rPr>
          <w:rFonts w:ascii="Times New Roman" w:hAnsi="Times New Roman" w:cs="Times New Roman"/>
          <w:color w:val="auto"/>
        </w:rPr>
      </w:pPr>
    </w:p>
    <w:p w:rsidR="006B33A3" w:rsidRPr="006B33A3" w:rsidRDefault="006B33A3">
      <w:pPr>
        <w:rPr>
          <w:rFonts w:ascii="Times New Roman" w:eastAsiaTheme="majorEastAsia" w:hAnsi="Times New Roman" w:cs="Times New Roman"/>
          <w:b/>
          <w:bCs/>
          <w:sz w:val="28"/>
          <w:szCs w:val="28"/>
        </w:rPr>
      </w:pPr>
      <w:bookmarkStart w:id="1" w:name="_Toc199778930"/>
      <w:r w:rsidRPr="006B33A3">
        <w:rPr>
          <w:rFonts w:ascii="Times New Roman" w:hAnsi="Times New Roman" w:cs="Times New Roman"/>
        </w:rPr>
        <w:br w:type="page"/>
      </w:r>
    </w:p>
    <w:p w:rsidR="00F8762B" w:rsidRPr="006B33A3" w:rsidRDefault="00F8762B" w:rsidP="006B33A3">
      <w:pPr>
        <w:pStyle w:val="1"/>
        <w:jc w:val="center"/>
        <w:rPr>
          <w:rFonts w:ascii="Times New Roman" w:hAnsi="Times New Roman" w:cs="Times New Roman"/>
          <w:color w:val="auto"/>
        </w:rPr>
      </w:pPr>
      <w:r w:rsidRPr="006B33A3">
        <w:rPr>
          <w:rFonts w:ascii="Times New Roman" w:hAnsi="Times New Roman" w:cs="Times New Roman"/>
          <w:color w:val="auto"/>
        </w:rPr>
        <w:lastRenderedPageBreak/>
        <w:t>ВВЕДЕНИЕ</w:t>
      </w:r>
      <w:bookmarkEnd w:id="0"/>
      <w:bookmarkEnd w:id="1"/>
    </w:p>
    <w:p w:rsidR="00F8762B" w:rsidRPr="006B33A3" w:rsidRDefault="00F8762B" w:rsidP="00F8762B">
      <w:pPr>
        <w:ind w:firstLine="709"/>
        <w:contextualSpacing/>
        <w:jc w:val="both"/>
        <w:rPr>
          <w:rFonts w:ascii="Times New Roman" w:hAnsi="Times New Roman" w:cs="Times New Roman"/>
          <w:sz w:val="28"/>
          <w:szCs w:val="28"/>
        </w:rPr>
      </w:pP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Взимание налогов -  одна из основных и древнейших функций государства, условие его существования. Не вызывает сомнения, что это одна из составляющих стабильного развития на пути к экономическому, социальному благополучию и наиболее эффективный инструмент регулирования экономических отношений.</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Законодательство о налогах  и сборах регулирует властные отношения по установлению, введению и взиманию налогов и сборов в РФ, а также отношения, возникающие в процессе осуществления налогового контроля и привлечения к ответственности за совершение налогового правонарушения. </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Ведение учетной документации - это основной вопрос налоговой работы. </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ходе работы по учету налогоплательщиков налоговые органы получают первичную информацию о налогоплательщиках и включают ее в свою базу данных. В дальнейшем сведения о плательщиках уточняются и дополняются. Таким образом ведется документация</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 В данной работе мы постараемся понять как ведется документация и осуществляется отчетность в налоговом учете.   С этой целью, мы рассмотрим общую характеристику налогового учета, учет поступлений финансов, а также ведение документации в налоговом учете</w:t>
      </w:r>
      <w:r w:rsidR="008D2093" w:rsidRPr="006B33A3">
        <w:rPr>
          <w:rFonts w:ascii="Times New Roman" w:hAnsi="Times New Roman" w:cs="Times New Roman"/>
          <w:sz w:val="28"/>
          <w:szCs w:val="28"/>
        </w:rPr>
        <w:t>.</w:t>
      </w:r>
    </w:p>
    <w:p w:rsidR="00F8762B" w:rsidRPr="006B33A3" w:rsidRDefault="00F8762B">
      <w:pPr>
        <w:rPr>
          <w:rFonts w:ascii="Times New Roman" w:hAnsi="Times New Roman" w:cs="Times New Roman"/>
          <w:sz w:val="28"/>
          <w:szCs w:val="28"/>
        </w:rPr>
      </w:pPr>
      <w:r w:rsidRPr="006B33A3">
        <w:rPr>
          <w:rFonts w:ascii="Times New Roman" w:hAnsi="Times New Roman" w:cs="Times New Roman"/>
          <w:sz w:val="28"/>
          <w:szCs w:val="28"/>
        </w:rPr>
        <w:br w:type="page"/>
      </w:r>
    </w:p>
    <w:p w:rsidR="00F8762B" w:rsidRPr="006B33A3" w:rsidRDefault="006B33A3" w:rsidP="006B33A3">
      <w:pPr>
        <w:pStyle w:val="1"/>
        <w:jc w:val="center"/>
        <w:rPr>
          <w:rFonts w:ascii="Times New Roman" w:hAnsi="Times New Roman" w:cs="Times New Roman"/>
          <w:color w:val="auto"/>
        </w:rPr>
      </w:pPr>
      <w:bookmarkStart w:id="2" w:name="_Toc199778931"/>
      <w:r w:rsidRPr="006B33A3">
        <w:rPr>
          <w:rFonts w:ascii="Times New Roman" w:hAnsi="Times New Roman" w:cs="Times New Roman"/>
          <w:color w:val="auto"/>
        </w:rPr>
        <w:lastRenderedPageBreak/>
        <w:t xml:space="preserve">ГЛАВА 1. </w:t>
      </w:r>
      <w:r w:rsidR="000A478E" w:rsidRPr="006B33A3">
        <w:rPr>
          <w:rFonts w:ascii="Times New Roman" w:hAnsi="Times New Roman" w:cs="Times New Roman"/>
          <w:color w:val="auto"/>
        </w:rPr>
        <w:t>УЧЕТ ПОСТУПЛЕНИЙ НАЛОГОВ</w:t>
      </w:r>
      <w:bookmarkEnd w:id="2"/>
    </w:p>
    <w:p w:rsidR="000A478E" w:rsidRPr="006B33A3" w:rsidRDefault="000A478E" w:rsidP="000A478E">
      <w:pPr>
        <w:ind w:firstLine="709"/>
        <w:contextualSpacing/>
        <w:jc w:val="center"/>
        <w:rPr>
          <w:rFonts w:ascii="Times New Roman" w:hAnsi="Times New Roman" w:cs="Times New Roman"/>
          <w:sz w:val="28"/>
          <w:szCs w:val="28"/>
        </w:rPr>
      </w:pP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Бесперебойное финансирование предусмотренных бюджетами мероприятий требует систематического пополнения финансовых ресурсов на федеральном и местных уровнях. Это достигается в основном за счет уплаты юридическими и физическими лицами налогов и других обязательных платежей. В соответствии с действующим налоговым законодательством и другими нормативными актами плательщики обязаны уплачивать указанные платежи в установленных размерах и в определенные сроки.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практике работы юридические и физические лица допускают несвоевременную уплату налогов и других обязательных платежей в связи с рядом объективных и субъективных причин, в частности из-за отсутствия необходимых денежных средств на своих счетах в банках и иных финансово-кредитных учреждениях, несвоевременной сдачи в банки документов на уплату платежей в бюджет, уклонения от их уплаты и т. п.</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 налоговые органы возложен контроль за обеспечением полноты и своевременности уплаты юридическими и физическими лицами причитающихся налогов и других обязательных платежей. Налоговым органам предоставлено право взыскивать с плательщиков не уплаченные в срок платежи в бесспорном порядке с одновременным предъявлением им финансовых санкций.</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Контроль за полнотой и своевременностью уплаты исчисленных налогов и других обязательных платежей осуществляется как в ходе проверок непосредственно на предприятиях, так и на основе поступающих в налоговые органы банковских документов (копий платежных поручений, подтверждающих уплату налогов, выписок банков и т. п.).</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Проверки непосредственно на предприятиях, как правило, высокоэффективны, способствуют повышению уровня организации бухгалтерского учета и платежной дисциплины. Вместе с тем такой контроль не может быть всеобъемлющим, поскольку сравнительно небольшой аппарат </w:t>
      </w:r>
      <w:r w:rsidRPr="006B33A3">
        <w:rPr>
          <w:rFonts w:ascii="Times New Roman" w:hAnsi="Times New Roman" w:cs="Times New Roman"/>
          <w:sz w:val="28"/>
          <w:szCs w:val="28"/>
        </w:rPr>
        <w:lastRenderedPageBreak/>
        <w:t>работников налоговых органов не в состоянии одновременно проверить значительное число предприятий, состоящих на учете в качестве налогоплательщиков.</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этих условиях контроль за предприятиями достигается посредством ведения в налоговых органах оперативно-бухгалтерского учета начислений и поступлений каждого вида налогов и других обязательных платежей по каждому плательщику.</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Оперативно-бухгалтерский учет представляет собой стройную систему учета и отчетности. Он охватывает весь комплекс вопросов, связанных с начислением налогов, других платежей и финансовых санкций, их фактическим поступлением в бюджеты всех уровней, возвратом или зачетом переплат в счет уплаты очередных платежей, составлением установленной отчетности, аналитических записок и т. п.</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Порядок ведения оперативно-бухгалтерского учета определяется Государственной налоговой службой РФ. Его ведут налоговые инспекции, у которых непосредственно состоят на учете в качестве налогоплательщиков юридические и физические лица. Вышестоящие налоговые органы ведут учет поступлений платежей в целом по регионам, стране.</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Учет начисленных и фактически поступивших сумм налогов и финансовых санкций ведется в соответствии с классификацией доходов и расходов бюджетов, утверждаемой Министерством финансов РФ. Бюджетная классификация является основным методологическим документом, на основе которого должны составляться и исполняться бюджеты. Она предусматривает, что каждый вид налога или другого обязательного платежа зачисляется на определенный для него раздел, параграф, код, статью доходной части бюджетов.</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Классификация уточняется по мере изменений налогового законодательства и необходимости совершенствования процесса составления, исполнения и анализа бюджетов.</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lastRenderedPageBreak/>
        <w:t>Например, в классификации доходов и расходов бюджетов в Российской Федерации, утвержденной в 1992 г., предусмотрены конкретные разделы для зачисления определенных видов налогов или платежей, объединенных в одну группу. Ряд разделов предназначен для отдельных групп плательщиков. В то же время многие разделы бюджетной классификации разделены на параграфы, соответствующие отдельным налогам, установленным на конкретные виды продукции (товаров), или категориям плательщиков. Так, для акцизов предусмотрен раздел 22, имеющий 17 параграфов, на каждый из них зачисляется акциз по конкретной продукции (спирт питьевой - §1, водка - §2, меховые изделия -§ 3 и т. д.). Для налога на прибыль предусмотрен раздел 2, имеющий 9 параграфов по группам плательщиков: государственные, кооперативные, общественные и акционерные предприятия - § 1, предприятия с иностранными инвестициями - §2, банки -§6 и т. п. Аналогичное распределение предусмотрено и для других платежей.</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классификации доходов бюджетов, утвержденной в 1994 г., предусмотрено, что каждый вид налога и другого обязательного платежа зачисляется на установленный для него код (статью) без подраз</w:t>
      </w:r>
      <w:r w:rsidR="008D2093" w:rsidRPr="006B33A3">
        <w:rPr>
          <w:rFonts w:ascii="Times New Roman" w:hAnsi="Times New Roman" w:cs="Times New Roman"/>
          <w:sz w:val="28"/>
          <w:szCs w:val="28"/>
        </w:rPr>
        <w:t>деления на разделы и параграфы.</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Классификация доходов и расходов не определяет виды бюджетов, в которые должны поступать те или иные налоги и другие обязательные платежи. Указания о порядке их зачисления в бюджеты содержатся в законодательных и других нормативных актах, регулирующих порядок исчисления и уплаты этих платежей.</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В целях предоставления административно-территориальным образованиям в составе Российской Федерации большей самостоятельности в решении задач экономического и социального развития законодательство предусматривает наделение их необходимыми финансовыми ресурсами. В соответствии с Законом РФ «Об основах налоговой системы в Российской Федерации» непосредственно в местные бюджеты зачисляется ряд налогов, </w:t>
      </w:r>
      <w:r w:rsidRPr="006B33A3">
        <w:rPr>
          <w:rFonts w:ascii="Times New Roman" w:hAnsi="Times New Roman" w:cs="Times New Roman"/>
          <w:sz w:val="28"/>
          <w:szCs w:val="28"/>
        </w:rPr>
        <w:lastRenderedPageBreak/>
        <w:t>введенных федеральными органами власти, а также налоги и сборы, введенные местными органами власти. Все другие налоги (кроме регулирующих) полностью зачисляются в федеральный бюджет. Регулирующие налоги распределяются между федеральным и местными бюджетами в долях, устанавливаемых законодательством. К таким налогам относятся налог на прибыль, НДС, акцизы на отдельные группы товаров. К ним могут быть в законодательном порядке отнесены и другие налоги.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Налог на прибыль в установленных долях уплачивается предприятиями одновременно в федеральный и местные бюджеты. НДС, акцизы по ряду товарных групп (например, по спирту и водке) первоначально поступают в федеральный бюджет, а затем часть их в установленном размере отчисляется в местные бюджеты.</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Юридические лица по исчислении и уплате налогов и других обязательных платежей руководствуются указанными выше законодательными и нормативными актами. В установленные сроки они представляют налоговым органам бухгалтерские отчеты и налоговые расчеты, в которых исчислены суммы платежей, подлежащие уплате в бюджет за определенный отчетный период.</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Налоговым органам представляются также справки о предполагаемых суммах прибыли и авансовых взносов по налогу на прибыль, подлежащих уплате в бюджет в определенные законодательством сроки.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Для уплаты обозначенных в расчетах и справках платежей предприятия сдают в банк платежные поручения с указанием в них бюджета, видов налогов или платежей, раздела и параграфа бюджетной классификации и наименования налоговой инспекции. По каждому виду налога (кроме акцизов по некоторым группам товаров) оформляется по одному платежному поручению. По налогу на прибыль и акцизам по некоторым группам товаров оформляется по два поручения. В каждом из них указывается сумма, соответствующая доле налога, подлежащего уплате в федеральный или местные бюджеты. Банк списывает со счетов плательщиков - своих клиентов </w:t>
      </w:r>
      <w:r w:rsidRPr="006B33A3">
        <w:rPr>
          <w:rFonts w:ascii="Times New Roman" w:hAnsi="Times New Roman" w:cs="Times New Roman"/>
          <w:sz w:val="28"/>
          <w:szCs w:val="28"/>
        </w:rPr>
        <w:lastRenderedPageBreak/>
        <w:t>обозначенные в платежных поручениях суммы и зачисляет их на соответствующие бюджетные счета.</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Указанный порядок уплаты налогов и оформления платежных поручений может быть изменен.</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Налоговые органы проводят с юридическими лицами работу по обеспечению сдачи в банк платежных поручений накануне установленных сроков уплаты налогов и других обязательных платежей. В случаях сдачи платежных поручений после срока налоговые органы принимают меры по бесспорному взысканию причитающихся бюджету платежей с одновременным начислением плательщикам пени. Не позднее следующего за сроком уплаты дня налоговые органы имеют право выписать инкассовые поручения с указанием реквизитов плательщика, бюджета, суммы и вида платежа, раздела и параграфа бюджетной классификации. Инкассовые поручения передаются банку, который обязан списать со счета своего клиента-плательщика обо- значенную в поручении сумму и зачислить ее в бюджет. В каждой налоговой инспекции в течение календарного года ведется журнал регистрации инкассовых поручений (распоряжений) о списании сумм со счета плательщика в погашение недоимок. В нем указываются дата передачи в банк распоряжения, наименование предприятия, номер его расчетного счета и наименование банка, в котором открыт счет, сумма платежа и его наименование.</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Исполнение банками инкассовых поручений налоговых органов на списание с предприятий сумм в уплату любых налогов и других обязательных платежей относится к числу операций, осуществляемых банками по счетам клиентов в первоочередном порядке.</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Копии исполненных платежных поручений с выписками банков по счетам доходов федерального бюджета поступают в налоговые органы, а по счетам территориальных бюджетов - в финансовые органы. Финансовые органы используют эти документы для учета исполнения местного бюджета и затем передают их налоговым органам. На основе указанных документов </w:t>
      </w:r>
      <w:r w:rsidRPr="006B33A3">
        <w:rPr>
          <w:rFonts w:ascii="Times New Roman" w:hAnsi="Times New Roman" w:cs="Times New Roman"/>
          <w:sz w:val="28"/>
          <w:szCs w:val="28"/>
        </w:rPr>
        <w:lastRenderedPageBreak/>
        <w:t>налоговые органы ведут учет и контроль за поступлением платежей в бюджеты всех уровней.</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С учетом специфики отдельных регионов, в первую очередь значительного числа налогоплательщиков, для ускорения процесса учета поступлений платежей и повышения эффективности контроля за своевременностью их уплаты может быть установлен иной порядок прохождения документов. В частности, по платежам в территориальные бюджеты копии платежных поручений с выписками банков могут поступать сначала в налоговые органы, которые затем передают финансовым органам справки о поступлении за день доходов в территориальные бюджеты в целом, а также в разрезе разделов и параграфов бюджетной классификации.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Несколько иной порядок уплаты налогов физическими лицами.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Подоходный налог с доходов граждан, выплач</w:t>
      </w:r>
      <w:r w:rsidR="000A478E" w:rsidRPr="006B33A3">
        <w:rPr>
          <w:rFonts w:ascii="Times New Roman" w:hAnsi="Times New Roman" w:cs="Times New Roman"/>
          <w:sz w:val="28"/>
          <w:szCs w:val="28"/>
        </w:rPr>
        <w:t>иваемых им по месту основной раб</w:t>
      </w:r>
      <w:r w:rsidRPr="006B33A3">
        <w:rPr>
          <w:rFonts w:ascii="Times New Roman" w:hAnsi="Times New Roman" w:cs="Times New Roman"/>
          <w:sz w:val="28"/>
          <w:szCs w:val="28"/>
        </w:rPr>
        <w:t xml:space="preserve">оты, удерживается предприятиями в определенных законодательством размерах. В сроки, установленные для выплаты заработной платы, каждое предприятие сдает в банк платежное поручение на перечисление удержанного с граждан подоходного налога в бюджет. Если законодательством будет установлено, что перечисление части налога должно производиться в федеральный бюджет, то предприятие сдает в банк два платежных поручения - одно для уплаты доли в установленном размере в федеральный бюджет, другое - для уплаты остальной суммы в местный бюджет. В платежных поручениях указываются наименование предприятия, сумма подоходного налога, раздел и параграф бюджетной классификации, в какой бюджет должен быть зачислен налог. Банк списывает со счета предприятия-клиента указанные в платежных поручениях суммы и зачисляет их в бюджет. Копии исполненных платежных поручений с выписками банка передаются: одна - финансовому органу по месту нахождения предприятия для учета исполнения доходной части местного бюджета, а вторая - местному органу казначейства для учета исполнения доходной части федерального бюджета. Не позднее следующего дня эти документы из </w:t>
      </w:r>
      <w:r w:rsidRPr="006B33A3">
        <w:rPr>
          <w:rFonts w:ascii="Times New Roman" w:hAnsi="Times New Roman" w:cs="Times New Roman"/>
          <w:sz w:val="28"/>
          <w:szCs w:val="28"/>
        </w:rPr>
        <w:lastRenderedPageBreak/>
        <w:t>финансового органа и местного органа казначейства должны передаваться налоговой инспекции, на учете которой состоит предприятие.</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Аналогично удерживается и перечисляется в бюджет подоходный налог с граждан, имеющих в течение года доходы на других предприятиях кроме основного места работы. Каждое такое предприятие, производящее выплаты, обязано сообщать налоговым органам о суммах произведенных конкретному гражданину выплат и суммах удержанного с него подоходного налога. Гражданин должен вести учет всех доходов, полученных в течение года как в денежной, так и в натуральной форме. По окончании года он обязан в установленном законодательством порядке представить в налоговую инспекцию по местожительству декларацию о совокупном годовом доходе, полученном в истекшем го</w:t>
      </w:r>
      <w:r w:rsidR="000A478E" w:rsidRPr="006B33A3">
        <w:rPr>
          <w:rFonts w:ascii="Times New Roman" w:hAnsi="Times New Roman" w:cs="Times New Roman"/>
          <w:sz w:val="28"/>
          <w:szCs w:val="28"/>
        </w:rPr>
        <w:t>ду. В практике работы законодате</w:t>
      </w:r>
      <w:r w:rsidRPr="006B33A3">
        <w:rPr>
          <w:rFonts w:ascii="Times New Roman" w:hAnsi="Times New Roman" w:cs="Times New Roman"/>
          <w:sz w:val="28"/>
          <w:szCs w:val="28"/>
        </w:rPr>
        <w:t>льством устанавливается порядок представления деклараций только гражданами, у которых полученный из нескольких источников выплат совокупный годовой доход превышает сумму, облагаемую по минимальной ставке подоходного налога. Это значительно сокращает объем поступающих в налоговые органы деклараций.</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 основе полученных от предприятий сведений, деклараций и других документов, свидетельствующих о совокупном годовом доходе гражданина, налоговая инспекция производит ему окончательный расчет подоходного налога за истекший год. Налог исчисляется по ставке, соответствующей размеру годового дохода. Гражданину предъявляется к дополнительной уплате в бюджет разница между суммой налога, исчисленной налоговой инспекцией по совокупному годовому доходу, и суммой налога, удержанной предприятиями при выплатах ему доходов. Уплату указанной разницы гражданин производит в Сберегательном банке, который обязан выдать ему квитанцию, а копию квитанции направить местному органу казначейства или финансовому органу в зависимости от вида бюджета, в который зачисляется налог. Затем она передается налоговой инспекции.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lastRenderedPageBreak/>
        <w:t>По ряду категорий граждан, получающих доходы у различных источников выплат (например, писатели, работники искусств и т. д.), из совокупного годового дохода исключаются расходы, связанные с деятельностью этих граждан. Предприятия, производящие им в течение года выплаты, удерживают подоходный налог с полных сумм выплат. По окончании года на основе деклараций и других документов, свидетельствующих о совокупном годовом доходе, налоговые инспекции производят окончательный расчет налога. При этом из совокупного годового дохода исключаются подтвержденные документально или в установленных законодательством размерах суммы расходов. Исчисленная таким образом налоговой инспекцией сумма налога по совокупному годовому доходу может оказаться меньше суммы, удержанной с граждан у источника выплаты доходов. Разница в суммах налога подлежит возврату из бюджета.</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Подоходный налог с граждан, занимающихся предпринимательской деятельностью без образования юридического лица, исчисляется налоговыми инспекциями.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Гражданин, получивший в установленном порядке разрешение на занятие такой деятельностью, обязан заявить в налоговую инспекцию о доходах, которые он предполагает получить в течение года. Исходя из этой суммы налоговая инспекция производит расчет авансовых платежей налога и вручает гражданину платежное извещение на их уплату в установленные сроки. В течение года гражданин может заявить о повышении (снижении) суммы первоначально предполагаемого дохода. В этом случае ндлоговая инспекция обязана сделать перерасчет авансовых платежей налога и вручить гражданину новое платежное извещение.</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По окончании года или при прекращении предпринимательской деятельности в течение года гражданин обязан представить в налоговую инспекцию декларацию о фактически полученных им доходах, журнал учета доходов и расходов, а также документы, подтверждающие расходы. С учетом этих документов, актов обследований деятельности гражданина, </w:t>
      </w:r>
      <w:r w:rsidRPr="006B33A3">
        <w:rPr>
          <w:rFonts w:ascii="Times New Roman" w:hAnsi="Times New Roman" w:cs="Times New Roman"/>
          <w:sz w:val="28"/>
          <w:szCs w:val="28"/>
        </w:rPr>
        <w:lastRenderedPageBreak/>
        <w:t>проведенных налоговой инспекцией, сведений, полученных от предприятий о выплатах гражданину доходов, и других документов, подтверждающих его совокупный годовой доход, налоговая инспекция производит окончательный расчет подоходного налога за истекший год. Разница в суммах налога, определенного по окончательному расчету и уплаченного в виде авансовых платежей, подлежит дополнительной уплате или возврату из бюджета. Если налоговая инспекция установит, что гражданин не полностью указал в декларации годовой доход, ему предъявляются к дополнительной уплате налог и предусмотренные законодательством финансовые санкции.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Все суммы подоходного налога и санкций, предъявленные к уплате, граждане вносят в бюджет через Сберегательный банк, который выдает им квитанции. Копии квитанций поступают в финансовые органы, а затем передаются в налоговые органы.</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Налог на имущество и земельный налог уплачиваются гражданами в соответстии с врученными им налоговыми инспекциями платежными извещениями. В городах и поселках городского типа уплата этих налогов производится гражданами в установленные сроки в сберегательных банках, которые обязаны выдать им квитанции, а их копии направить в финансовые органы, а затем они передаются налоговым органам. Налог за землю в сельской местности уплачивают граждане на основе платежных извещений с указанием суммы налога и срока его уплаты. Уплата налога производится в Сберегательный банк, уполномоченному на то работнику местной администрации или работникам налоговой инспекции, которые обязаны выдать гражданину квитанцию. Копия квитанции остается, как правило, в налоговой инспекции.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Копии квитанций на прием земельного налога по всем плательщикам могут храниться в местной администрации, если она сама ведет лицевые счета плательщиков. Принятые от граждан наличные деньги в уплату налога за землю перечисляются в районный бюджет. Перечисление производится путем сдачи местной администрацией денег и платежного поручения в банк. </w:t>
      </w:r>
      <w:r w:rsidRPr="006B33A3">
        <w:rPr>
          <w:rFonts w:ascii="Times New Roman" w:hAnsi="Times New Roman" w:cs="Times New Roman"/>
          <w:sz w:val="28"/>
          <w:szCs w:val="28"/>
        </w:rPr>
        <w:lastRenderedPageBreak/>
        <w:t>В нем указываются раздел, параграф бюджетной классификации и в какой бюджет должен быть зачислен налог. Деньги могут быть переведены также по почте на соответствующий раздел и параграф районного бюджета.</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В налоговые инспекции поступают копии платежных поручений или документы о переведенных суммах </w:t>
      </w:r>
      <w:r w:rsidR="000A478E" w:rsidRPr="006B33A3">
        <w:rPr>
          <w:rFonts w:ascii="Times New Roman" w:hAnsi="Times New Roman" w:cs="Times New Roman"/>
          <w:sz w:val="28"/>
          <w:szCs w:val="28"/>
        </w:rPr>
        <w:t>н</w:t>
      </w:r>
      <w:r w:rsidRPr="006B33A3">
        <w:rPr>
          <w:rFonts w:ascii="Times New Roman" w:hAnsi="Times New Roman" w:cs="Times New Roman"/>
          <w:sz w:val="28"/>
          <w:szCs w:val="28"/>
        </w:rPr>
        <w:t>алога по почте.</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 основе документов, имеющихся в налоговых органах, в том числе поступивших от предприятий, банков, органов казначейства, финансовых и других органов, ведется оперативно-бухгалтерский учет начисленных сумм налогов, финансовых санкций и их поступлений.</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Указанные документы проверяются инспекторами налоговых инспекций, которые после их проверки дают письменные распоряжения работникам по учету о производстве необходимых записей в учете начисленных сумм налогов и других платежей, а также финансовых санкций.</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br w:type="page"/>
      </w:r>
    </w:p>
    <w:p w:rsidR="00F8762B" w:rsidRPr="006B33A3" w:rsidRDefault="000A478E" w:rsidP="006B33A3">
      <w:pPr>
        <w:pStyle w:val="1"/>
        <w:jc w:val="center"/>
        <w:rPr>
          <w:rFonts w:ascii="Times New Roman" w:hAnsi="Times New Roman" w:cs="Times New Roman"/>
          <w:color w:val="auto"/>
        </w:rPr>
      </w:pPr>
      <w:bookmarkStart w:id="3" w:name="_Toc199778932"/>
      <w:r w:rsidRPr="006B33A3">
        <w:rPr>
          <w:rFonts w:ascii="Times New Roman" w:hAnsi="Times New Roman" w:cs="Times New Roman"/>
          <w:color w:val="auto"/>
        </w:rPr>
        <w:lastRenderedPageBreak/>
        <w:t>ГЛАВА 2. ФОРМЫ УЧЕТНОЙ ДОКУМЕНТАЦИИ И ОТЧЕТНОСТИ</w:t>
      </w:r>
      <w:bookmarkEnd w:id="3"/>
    </w:p>
    <w:p w:rsidR="000A478E" w:rsidRPr="006B33A3" w:rsidRDefault="000A478E" w:rsidP="000A478E">
      <w:pPr>
        <w:ind w:firstLine="709"/>
        <w:contextualSpacing/>
        <w:jc w:val="center"/>
        <w:rPr>
          <w:rFonts w:ascii="Times New Roman" w:hAnsi="Times New Roman" w:cs="Times New Roman"/>
          <w:b/>
          <w:sz w:val="28"/>
          <w:szCs w:val="28"/>
        </w:rPr>
      </w:pP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Для ведения учета разработан ряд форм учетной документации и отчетности.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 налогам с юридических лиц в налоговых органах на каждый год открываются лицевые счета по действующим предприятиям - с начала года; по вновь организованным - с момента принятия их на учет в качестве налогоплательщиков; и по предприятиям, по каким-либо причинам не вставшим на учет э налоговых органах, - со времени начисления и уплаты налогов. Лицевые счета открываются на каждое предприятие и по каждому виду налогов отдельно. Формы лицевых счетов разнообразны, содержание каждой из них отражает особенности исчисления и уплаты тех или иных налогов и платежей.</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Например, записи в лицевом счете конкретного плательщика о начисленных суммах налога на прибыль производятся в следующем порядке. Отдельно по каждому сроку уплаты авансовых платежей указываются дата, сумма платежа, соответствующая сумме, показанной в представленной предприятием налоговой инспекции справке о размерах авансовых платежей по налогу на прибыль. Если предприятие в установленном порядке представляет новую (скорректированную) справку об авансовых платежах, в лицевом счете делается запись об изменении сумм указанных платежей. Производятся также записи о доплатах в виде разницы между исчисленной суммой налога исходя из фактической прибыли за отчетный период и ранее начисленными платежами. Записи о начисленных суммах налога на прибыль производятся за каждый квартал отдельно. Результаты перерасчетов по фактической прибыли указываются нарастающим итогом с начала года. Результаты перерасчетов по фактической прибыли по итогам работы в целом за истекший год (суммы доплат или к зачету) отражаются в лицевом счете, открываемом предприятию на текущий год. В лицевом счете также производятся записи о дополнительно начисленных суммах платежей в ходе </w:t>
      </w:r>
      <w:r w:rsidRPr="006B33A3">
        <w:rPr>
          <w:rFonts w:ascii="Times New Roman" w:hAnsi="Times New Roman" w:cs="Times New Roman"/>
          <w:sz w:val="28"/>
          <w:szCs w:val="28"/>
        </w:rPr>
        <w:lastRenderedPageBreak/>
        <w:t>камеральных и документальных проверок предприятия. По каждому сроку уплаты в лицевом счете указывается сумма фактически поступивших платежей, исходя из чего по лицевому счету выводится допущенная предприятием недоимка или переплата. Недоимка или переплата показывается также на начало и конец года.</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 подоходному налогу с физических лиц, начисляемому налоговыми органами (например, с граждан, занимающихся предпринимательской деятельностью без образования юридического лица), учет начисленных и поступивших сумм ведется в лицевых счетах и книге лицевых счетов ф. № 26.</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налоговых инспекциях, имеющих деление на инспекторские участки, книги лицевых счетов группируются по этим участкам.</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Учет начисленных и поступивших сумм других налогов с граждан также ведется в лицевых счетах. В сельской местности лицевые счета плательщиков земельного налога ведутся, как правило, в налоговых инспекциях. Они могут вестись и в аппарате местной администрации на основе ведомостей, составляемых налоговой инспекцией.</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лицевых счетах граждан-плательщиков производятся записи: о суммах недоимки (переплаты) на начало и конец года, а также по каждому сроку уплаты, о суммах начисленных налогов, изменениях в их начислении и сложении по льготам в течение года, о суммах фактически уплаченных налогов, о начисленных суммах пени и иных санкций.</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 подоходному налогу с физических, лиц, взимаемому предприятиями, учет поступлений ведется на специальных карточках ф. NQ 15, открываемых на каждое предприятие.</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По лесному доходу ведется книга ф. № II по учету поступлений и возвратов по каждому держателю лесного фонда (лесхозам, леспромхозам, совхозам и т.п.). На основе платежных документов о поступлении и возврате этого платежа налоговыми органами заносятся в указанную книгу: дата и номер документа, от кого поступил или кому возвращен платеж, сумма, </w:t>
      </w:r>
      <w:r w:rsidRPr="006B33A3">
        <w:rPr>
          <w:rFonts w:ascii="Times New Roman" w:hAnsi="Times New Roman" w:cs="Times New Roman"/>
          <w:sz w:val="28"/>
          <w:szCs w:val="28"/>
        </w:rPr>
        <w:lastRenderedPageBreak/>
        <w:t>поступившая в бюджет или возвращенная из бюджета. Затем указанные документы пересылаются держателям лесного фонда для разноски по лицевым счетам плательщиков.</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За несвоевременную уплату начисленных налогов и других обязательных платежей во всех лицевых счетах плательщиков начисляется пеня в установленном законодательством размере за каждый день просрочки платежа, а также указываются суммы уплаченной пени. Пеня на суммы неуплаченной пени и финансовых санкций не начисляется. При взыскании недоимки по суду начисление пени прекращается со дня вынесения судом решения об обращении взыскания сумм неуплаченных налогов на доходы, получаемые гражданами по месту основной работы, и т. п.</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лицевых счетах плательщиков производятся записи о зачетах и возвратах переплат на основании копий решений органов казначейства или финансового органа и выписок из лицевых счетов учреждений банков.</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Излишне поступившая сумма платежа (переплата) засчитывается в погашение имеющейся у него недоимки по другим платежам, о чем он ставится в известность.</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 налогам и другим платежам с граждан излишне поступившая сумма засчитывается в уплату других просроченных или предстоящих платежей. При этом по письменному заявлению плательщика может производиться возврат переплаты, зачтенной в платежи, срок которых еще не наступил.</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Суммы переплат по предприятиям при отсутствии у них недоимки по другим платежам по письменному заявлению плательщиков могут быть зачтены в уплату других платежей, по которым не наступили сроки уплаты, или возвращены плательщику.</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Заявление предприятия о возврате излишне внесенных сумм в бюджет рассматривает налоговая инспекция, которая на основании проверки записей во всех лицевых счетах плательщика дает заключение о наличии переплаты и передает его вместе с заявлением финансовому органу или местному органу казначейства для принятия решения. Первый из них принимает решение по </w:t>
      </w:r>
      <w:r w:rsidRPr="006B33A3">
        <w:rPr>
          <w:rFonts w:ascii="Times New Roman" w:hAnsi="Times New Roman" w:cs="Times New Roman"/>
          <w:sz w:val="28"/>
          <w:szCs w:val="28"/>
        </w:rPr>
        <w:lastRenderedPageBreak/>
        <w:t>местному бюджету, второй - по федеральному о возврате сумм плательщику или о зачете переплаты в уплату других платежей, по которым еще не наступили сроки уплаты. О принятом решении направляется письмо плательщику.</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Возврат переплат производится финансовым органом из местного бюджета или органом казначейства из федерального бюджета. Для этого оформляются чеки, на основании которых банки списывают с бюджетных счетов указанные суммы и зачисляют их на счета предприятий. Гражданам возврат производится также по чекам, предъявляемым в банки. Банки передают копии заключений и выписки по соответствующим бюджетным счетам в органы казначейства или в финансовые органы, которые затем передают налоговым органам указанные документы с заявлениями плательщиков, письмами в адрес плательщиков, на которых проставляется штамп «погашено». Эти документы служат основанием для производства налоговой инспекцией необходимых записей по лицевым счетам плательщиков.</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 налогам и платежам, по которым в налоговых органах не ведутся лицевые счета (например, по госпошлине), заключение на возврат переплат дается налоговой инспекцией на основании документов, свидетельствующих о фактической уплате платежа с подтверждением суммы переплаты по конкретному плательщику.</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лицевых счетах (кроме лицевых счетов по налогу на имущество, земельному налогу и имуществу, принятому налоговой инспекцией по акту описи и оценки) подводятся итоги за определенный период. По ряду налогов итоги подводятся за каждый месяц и нарастающим итогом с начала года, по другим налогам - за каждый квартал и год или только нарастающим итогом с начала года.</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 истеч</w:t>
      </w:r>
      <w:r w:rsidR="000A478E" w:rsidRPr="006B33A3">
        <w:rPr>
          <w:rFonts w:ascii="Times New Roman" w:hAnsi="Times New Roman" w:cs="Times New Roman"/>
          <w:sz w:val="28"/>
          <w:szCs w:val="28"/>
        </w:rPr>
        <w:t>е</w:t>
      </w:r>
      <w:r w:rsidRPr="006B33A3">
        <w:rPr>
          <w:rFonts w:ascii="Times New Roman" w:hAnsi="Times New Roman" w:cs="Times New Roman"/>
          <w:sz w:val="28"/>
          <w:szCs w:val="28"/>
        </w:rPr>
        <w:t xml:space="preserve">нии сроков уплаты налогов с граждан на основе записей в лицевых счетах составляется список недоимщиков. Списки передаются </w:t>
      </w:r>
      <w:r w:rsidRPr="006B33A3">
        <w:rPr>
          <w:rFonts w:ascii="Times New Roman" w:hAnsi="Times New Roman" w:cs="Times New Roman"/>
          <w:sz w:val="28"/>
          <w:szCs w:val="28"/>
        </w:rPr>
        <w:lastRenderedPageBreak/>
        <w:t>инспекторам налоговых органов для принятия соответствующих мер по ликвидации недоимки.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Записи в лицевых счетах позволяют определить объем поступивших налогов и других обязательных платежей от конкретных плательщиков. Налоговая инспекция должна располагать также сводными данными о поступивших платежах от всех плательщиков. В этих целях в каждой налоговой инспекции ведется сводный реестр поступлений платежей, возвратов и выплат из бюджета ф. № 25.</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Сводный реестр ведется по видам налогов и других обязательных платежей в соответствии с подразделениями классификации доходов и расходов бюджетов.</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Записи в реестр производятся ежедневно общими итогами за день на основании документов банков о фактически зачисленных в бюджет или выплаченных из бюджета за этот день суммах. Затем в отдельных графах реестра на каждое 1-е число месяца указываются поступления, за вычетом сумм возвратов и выплат, нарастающим итогом с начала квартала и с начала года.</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сводном реестре ф. № 25 учет ведется не по всем видам налогов. Учет сводных итогов начислений, сложений, поступлений, зачетов и возвратов переплат по подоходному налогу с физических лиц, ведется в книге учета ф. № 26.</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Ежемесячно, по состоянию на 1-е число, работники по учету налоговых органов производят сверку данных о выплатах и поступлениях платежей в федеральный и местные бюджеты по итогам сводного реестра и книги сводных поступлений налогов и других обязательных платежей с данными органов казначейства - по федеральному бюджету и финансовых органов - по местным бюджетам. В необходимых случаях по результатам сверки налоговые органы вносят изменения в указанные и другие документы, в которых ведется учет.</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lastRenderedPageBreak/>
        <w:t>Не реже одного раза в квартал работники по учету производят также проверку правильности произведенных записей во всех лицевых счетах плательщиков.</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При проверке лицевых счетов предприятий особое внимание обращается на записи: по всем ли срокам уплаты указаны суммы начисленных, доначисленных платежей в результате перерасчетов и проверки работниками налоговых органов расчетов плательщиков по исчислению ими платежей; правильно ли выведено сальдо (недоимка или переплата). Одновременно проверяется соответствие указанных в лицевых счетах сумм, поступивших в бюджет с начала года, суммам, значащимся в сводном реестре поступлений, возвратов и выплат по соответствующим подразделениям бюджетной классификации. После проверки лицевых счетов по окончании года за подписью работника по учету делается на них отметка «проверено».</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При проверке лицевых счетов граждан по налогам, начисляемым налоговыми органами, производятся подсчет итогов всех денежных операций по первичным учетным и денежным документам и сопоставление этих итогов с соответствующими записями в сводных книгах учета поступлений налогов. По итогам этой сверки оформляются сличительные ведомости по каждому налогу. В ведомости указываются суммы по первичным документам и отдельно по сводной книге; остаток к уплате на начало года; невозвращенные переплаты на начало года; начислено и сложено налога; поступило; зачтено из переплат по другим налогам; возвращено переплат или зачтено в уплату других налогов; итог поступлений. Затем выводится сальдо расчетов (переплата или остаток налога к уплате). Если при сверке будут установлены расхождения, работники по учету обязаны установить их причины путем документальной проверки записей в сводных книгах.</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Сличительные ведомости составляются также по платежам, не начисляемым налоговыми инспекциями. В них сопоставляются</w:t>
      </w:r>
      <w:r w:rsidR="000A478E" w:rsidRPr="006B33A3">
        <w:rPr>
          <w:rFonts w:ascii="Times New Roman" w:hAnsi="Times New Roman" w:cs="Times New Roman"/>
          <w:sz w:val="28"/>
          <w:szCs w:val="28"/>
        </w:rPr>
        <w:t xml:space="preserve"> </w:t>
      </w:r>
      <w:r w:rsidRPr="006B33A3">
        <w:rPr>
          <w:rFonts w:ascii="Times New Roman" w:hAnsi="Times New Roman" w:cs="Times New Roman"/>
          <w:sz w:val="28"/>
          <w:szCs w:val="28"/>
        </w:rPr>
        <w:t xml:space="preserve">данные о поступлениях за квартал по первичным документам, выпискам банка, </w:t>
      </w:r>
      <w:r w:rsidRPr="006B33A3">
        <w:rPr>
          <w:rFonts w:ascii="Times New Roman" w:hAnsi="Times New Roman" w:cs="Times New Roman"/>
          <w:sz w:val="28"/>
          <w:szCs w:val="28"/>
        </w:rPr>
        <w:lastRenderedPageBreak/>
        <w:t>сводному реестру ф. № 25, книге, учета ф. № II. В этой ведомости также выводится сальдо расчетов с бюджетом (недоимка, переплата).</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 состоянию на 1 января производится сверка расчетов с бюджетом по всем плательщикам. Налоговые органы сверяют данные лицевых счетов с данными бухгалтерских отчетов предприятий и их налоговыми расчетами.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случаях выявления расхождений в указанных документах должна быть произведена сверка с вызовом в налоговую инспекцию представителя предприятия и с составлением акта сверки по каждому налогу. В акте отражаются данные налоговой инспекции, предприятия и выводятся</w:t>
      </w:r>
      <w:r w:rsidR="000A478E" w:rsidRPr="006B33A3">
        <w:rPr>
          <w:rFonts w:ascii="Times New Roman" w:hAnsi="Times New Roman" w:cs="Times New Roman"/>
          <w:sz w:val="28"/>
          <w:szCs w:val="28"/>
        </w:rPr>
        <w:t xml:space="preserve"> </w:t>
      </w:r>
      <w:r w:rsidRPr="006B33A3">
        <w:rPr>
          <w:rFonts w:ascii="Times New Roman" w:hAnsi="Times New Roman" w:cs="Times New Roman"/>
          <w:sz w:val="28"/>
          <w:szCs w:val="28"/>
        </w:rPr>
        <w:t>суммы расхождений за проверяемый период по показателям: сальдо на начало периода, начислено налога, доначислено или уменьшено по перерасчетам за прошлый год, внесено в бюджет, сальдо на конец периода. В акте сверки даются объяснения причин расхождений и предложения налоговой инспекции.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 окончании года налоговые инспе</w:t>
      </w:r>
      <w:r w:rsidR="000A478E" w:rsidRPr="006B33A3">
        <w:rPr>
          <w:rFonts w:ascii="Times New Roman" w:hAnsi="Times New Roman" w:cs="Times New Roman"/>
          <w:sz w:val="28"/>
          <w:szCs w:val="28"/>
        </w:rPr>
        <w:t>кции обязаны закрыть лицевые сче</w:t>
      </w:r>
      <w:r w:rsidRPr="006B33A3">
        <w:rPr>
          <w:rFonts w:ascii="Times New Roman" w:hAnsi="Times New Roman" w:cs="Times New Roman"/>
          <w:sz w:val="28"/>
          <w:szCs w:val="28"/>
        </w:rPr>
        <w:t>та плательщиков налогов и других обязательных платежей. Если в лицевых счетах прошедшего года значатся суммы недоимки или переплат, а также не уплаченная плательщиком пеня, они переносятся в новые лицевые счета, открываемые на текущий год. В лицевых счетах прошедшего года за подписью работника налоговой инспекции производится запись о том, что счет закрыт, а сальдо расчетов перенесено в лицевой счет, открытый на текущий год, с указанием его номера.</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 лицевых счетах граждан работником налоговой инспекции также делается отметка об их закрытии. Если в лицевых счетах истекшего года за гражданином числится недоимка или переплата, она переносится во вновь открываемый ему лицевой счет на текущий год.</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В случае передачи обязательств по налогообложению плательщика из одной налоговой инспекции в другую (например, из районной в городскую), при переводе предприятий или переезде гражданина-плательщика в другой район или город, а также при реорганизации предприятий налоговая </w:t>
      </w:r>
      <w:r w:rsidRPr="006B33A3">
        <w:rPr>
          <w:rFonts w:ascii="Times New Roman" w:hAnsi="Times New Roman" w:cs="Times New Roman"/>
          <w:sz w:val="28"/>
          <w:szCs w:val="28"/>
        </w:rPr>
        <w:lastRenderedPageBreak/>
        <w:t>инспекция совместно с финансовым органом, из района которых выбыл плательщик, посылает налоговой инспекции и финансовому органу по месту нового нахождения плательщика письмо с приложением копии его лицевых счетов.</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Налоговая инспекция по месту нового нахождения плательщика продолжает вести учет начисленных и уплаченных им налогов на копиях лицевых счетов, взыскивает имеющуюся за плательщиком задолженность.</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случае реорганизации предприятий сальдо (недоимка или переплата) по платежам в бюджет предприятий, утративших самостоятельность, переносится в лицевые счета вновь созданного предприятия.</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При переезде гражданина-плательщика при наличии у него недоимки или платежей по ненаступившим срокам налоговой инспекции по новому местожительству гражданина высылаются копии его лицевых счетов и письмо-извещение с указанием фамилии, имени, отчества, года рождения, рода занятия предпринимательской деятельностью, адреса по новому местожительству, номеров лицевых счетов, вида и суммы неуплаченных налогов.</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Налоговая инспекция по новому местожительству гражданина устанавливает точный адрес плательщика, открывает ему новый лицевой счет и принимает меры к взысканию нач</w:t>
      </w:r>
      <w:r w:rsidR="000A478E" w:rsidRPr="006B33A3">
        <w:rPr>
          <w:rFonts w:ascii="Times New Roman" w:hAnsi="Times New Roman" w:cs="Times New Roman"/>
          <w:sz w:val="28"/>
          <w:szCs w:val="28"/>
        </w:rPr>
        <w:t>и</w:t>
      </w:r>
      <w:r w:rsidRPr="006B33A3">
        <w:rPr>
          <w:rFonts w:ascii="Times New Roman" w:hAnsi="Times New Roman" w:cs="Times New Roman"/>
          <w:sz w:val="28"/>
          <w:szCs w:val="28"/>
        </w:rPr>
        <w:t>сленных ему по прежнему местожительству платежей. Одновременно о принятии к взысканию указанных платежей она уведомляет налоговую инспекцию по прежнему местожительству гражданина, которая на основании данного уведомления закрывает лицевой счет.</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По итогам сводных реестров ф. № 25, сводных книг учета ф. № 26, книги учета ф. № II каждая налоговая инспекция, на учете которой состоят плательщики налогов - юридические и физические лица, составляет отчеты о фактически поступивших суммах налогов и других обязательных платежей по установленной ф, № 1-Н, а также отчеты о недоимке по платежам в бюджет по ф. No 4-Н. Отчеты направляются вышестоящим налоговым </w:t>
      </w:r>
      <w:r w:rsidRPr="006B33A3">
        <w:rPr>
          <w:rFonts w:ascii="Times New Roman" w:hAnsi="Times New Roman" w:cs="Times New Roman"/>
          <w:sz w:val="28"/>
          <w:szCs w:val="28"/>
        </w:rPr>
        <w:lastRenderedPageBreak/>
        <w:t>органам для учета поступлений платежей и недоимки в целом по городу (с районным делением), области, краю, автономным образованиям и республикам в составе Российской Федерации, а также в целом по стране.</w:t>
      </w:r>
    </w:p>
    <w:p w:rsidR="00F8762B" w:rsidRPr="006B33A3" w:rsidRDefault="006B33A3"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Отчеты </w:t>
      </w:r>
      <w:r w:rsidR="00F8762B" w:rsidRPr="006B33A3">
        <w:rPr>
          <w:rFonts w:ascii="Times New Roman" w:hAnsi="Times New Roman" w:cs="Times New Roman"/>
          <w:sz w:val="28"/>
          <w:szCs w:val="28"/>
        </w:rPr>
        <w:t>составляются в полном объеме на 1-е число каждого месяца и по отдельным, как правило, основным налогам -на 16-е число каждого месяца. Данные в отчетах отражаются нарастающим итогом с начала года.</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Порядок и периодичность составления отчетов ф. № 1-Н и 4-Н устанавливаются Государственной налоговой службой РФ.</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Например, действующая в 1995 г. форма отчета ф. № 1-Н содержала два раздела. В первом разделе </w:t>
      </w:r>
      <w:r w:rsidR="006B33A3" w:rsidRPr="006B33A3">
        <w:rPr>
          <w:rFonts w:ascii="Times New Roman" w:hAnsi="Times New Roman" w:cs="Times New Roman"/>
          <w:sz w:val="28"/>
          <w:szCs w:val="28"/>
        </w:rPr>
        <w:t xml:space="preserve">показывается </w:t>
      </w:r>
      <w:r w:rsidRPr="006B33A3">
        <w:rPr>
          <w:rFonts w:ascii="Times New Roman" w:hAnsi="Times New Roman" w:cs="Times New Roman"/>
          <w:sz w:val="28"/>
          <w:szCs w:val="28"/>
        </w:rPr>
        <w:t>фактическое поступление платежей в бюджет, во втором разделе - поступления платежей во внебюджетные фонды: дорожный, экологический, занятости, обязательного медицинского страхования и другие фонды.</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первом разделе отчета ф. № 1-Н указывается общая сумма фактических поступлений всех налогов и платежей с выделением из нее поступлений в федеральный бюджет и отдельно - в местные бюджеты. Затем указываются поступления по каждому виду налогов и платежей в целом и с выделением сумм, зачисленных как в федеральный, так и местные бюджеты. Поступления акцизов указываются в целом и с распределением по бюджетам, а также по каждой группе подакцизных товаров.</w:t>
      </w:r>
    </w:p>
    <w:p w:rsidR="00F8762B" w:rsidRPr="006B33A3" w:rsidRDefault="006B33A3"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Второй раздел отче</w:t>
      </w:r>
      <w:r w:rsidR="00F8762B" w:rsidRPr="006B33A3">
        <w:rPr>
          <w:rFonts w:ascii="Times New Roman" w:hAnsi="Times New Roman" w:cs="Times New Roman"/>
          <w:sz w:val="28"/>
          <w:szCs w:val="28"/>
        </w:rPr>
        <w:t>та ф. № 1-Н содержит сведения о фактическом поступлении средств в каждый внебюджетный фонд отдельно. Общий итог этих сумм не подводится. Данные второго раздела не включаются в итоговые данные первого раздела.</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отчете ф. № 4-Н указывается общая сумма недоимки по всем платежам и по отдельным налогам с выделением недоимки в федеральный, а также в местные бюджеты.</w:t>
      </w:r>
    </w:p>
    <w:p w:rsidR="00F8762B" w:rsidRPr="006B33A3" w:rsidRDefault="006B33A3"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Отдельным предпри</w:t>
      </w:r>
      <w:r w:rsidR="00F8762B" w:rsidRPr="006B33A3">
        <w:rPr>
          <w:rFonts w:ascii="Times New Roman" w:hAnsi="Times New Roman" w:cs="Times New Roman"/>
          <w:sz w:val="28"/>
          <w:szCs w:val="28"/>
        </w:rPr>
        <w:t>я</w:t>
      </w:r>
      <w:r w:rsidRPr="006B33A3">
        <w:rPr>
          <w:rFonts w:ascii="Times New Roman" w:hAnsi="Times New Roman" w:cs="Times New Roman"/>
          <w:sz w:val="28"/>
          <w:szCs w:val="28"/>
        </w:rPr>
        <w:t>т</w:t>
      </w:r>
      <w:r w:rsidR="00F8762B" w:rsidRPr="006B33A3">
        <w:rPr>
          <w:rFonts w:ascii="Times New Roman" w:hAnsi="Times New Roman" w:cs="Times New Roman"/>
          <w:sz w:val="28"/>
          <w:szCs w:val="28"/>
        </w:rPr>
        <w:t>иям по ряду причин предоставляются на определенный период отсрочки по уплате причитающихся с них платежей. По платежам в федеральный бюджет они предоставляются</w:t>
      </w:r>
      <w:r w:rsidR="000A478E" w:rsidRPr="006B33A3">
        <w:rPr>
          <w:rFonts w:ascii="Times New Roman" w:hAnsi="Times New Roman" w:cs="Times New Roman"/>
          <w:sz w:val="28"/>
          <w:szCs w:val="28"/>
        </w:rPr>
        <w:t xml:space="preserve"> </w:t>
      </w:r>
      <w:r w:rsidR="00F8762B" w:rsidRPr="006B33A3">
        <w:rPr>
          <w:rFonts w:ascii="Times New Roman" w:hAnsi="Times New Roman" w:cs="Times New Roman"/>
          <w:sz w:val="28"/>
          <w:szCs w:val="28"/>
        </w:rPr>
        <w:t xml:space="preserve">органами </w:t>
      </w:r>
      <w:r w:rsidR="00F8762B" w:rsidRPr="006B33A3">
        <w:rPr>
          <w:rFonts w:ascii="Times New Roman" w:hAnsi="Times New Roman" w:cs="Times New Roman"/>
          <w:sz w:val="28"/>
          <w:szCs w:val="28"/>
        </w:rPr>
        <w:lastRenderedPageBreak/>
        <w:t>казначейства и по платежам в местные бюджеты - финансовыми органами. В этой связи в отчете ф. № 4-Н указывается отсроч</w:t>
      </w:r>
      <w:r w:rsidR="000A478E" w:rsidRPr="006B33A3">
        <w:rPr>
          <w:rFonts w:ascii="Times New Roman" w:hAnsi="Times New Roman" w:cs="Times New Roman"/>
          <w:sz w:val="28"/>
          <w:szCs w:val="28"/>
        </w:rPr>
        <w:t>е</w:t>
      </w:r>
      <w:r w:rsidR="00F8762B" w:rsidRPr="006B33A3">
        <w:rPr>
          <w:rFonts w:ascii="Times New Roman" w:hAnsi="Times New Roman" w:cs="Times New Roman"/>
          <w:sz w:val="28"/>
          <w:szCs w:val="28"/>
        </w:rPr>
        <w:t>нная сумма недоимки по срокам ее уплаты.</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Учет начисленных и фактически поступивших налогов и других обязательных платежей трудоемок, особенно в крупных регионах с большим числом плательщиков. Упрощение учета может быть достигнуто на основе автоматизации учетных операций и унификации форм учета и отчетности.</w:t>
      </w:r>
    </w:p>
    <w:p w:rsidR="00F8762B" w:rsidRPr="006B33A3" w:rsidRDefault="00F8762B" w:rsidP="006B33A3">
      <w:pPr>
        <w:pStyle w:val="1"/>
        <w:jc w:val="center"/>
        <w:rPr>
          <w:rFonts w:ascii="Times New Roman" w:hAnsi="Times New Roman" w:cs="Times New Roman"/>
          <w:color w:val="auto"/>
        </w:rPr>
      </w:pPr>
      <w:bookmarkStart w:id="4" w:name="_Toc199778933"/>
      <w:r w:rsidRPr="006B33A3">
        <w:rPr>
          <w:rFonts w:ascii="Times New Roman" w:hAnsi="Times New Roman" w:cs="Times New Roman"/>
          <w:color w:val="auto"/>
        </w:rPr>
        <w:t>2.1. Учет расчетов по налогу на прибыль</w:t>
      </w:r>
      <w:bookmarkEnd w:id="4"/>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Учет расчетов по налогу на прибыль осуществляют на счете 68 "Расчеты с бюджетом". К этому счету открывают субсчет "Расчеты но налогу на прибыль".</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 основании расчета авансовых платежей в бюджет по налогу на прибыль ежемесячно начисляют авансовые платежи и отражают их по дебету счета 81 "Использование прибыли", суб-счет "Платежи в бюджет из прибыыи", и кредиту счета 68 "Расчеты с бюджетом", субсчет "Расчеты по налогу на прибыль".</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Перечисление начисленных сумм платежей в бюджет по налогу на прибыль отражают по дебету счета 68, субсчет "Расчеты по налогу на прибыль", с кредита счетов учета денежных средств (обычно счета 51).</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Сальдо по субсчету "Расчеты по налогу на прибыль" счета 68 показывает состояние расчетов организации с бюджетом по налогу на прибыль. Дебетовое сальдо свидетельствует о внесении излишней налоговой суммы в бюджет, а кредитовое - о недоплате. В этом случае организация должна дополнительно начислить причитающуюся в бюджет сумму.</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Разница между суммой налога, подлежащей внесению в бюджет по фактически полученной прибыли, и фактическими авансовыми взносами налога за истекшей квартал подлежит уточнению на сумму, рассчитанную исходя из процента за пользование банковским кредитом, установленного в истекшем квартале Центральным банком РФ.</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lastRenderedPageBreak/>
        <w:t>Аналитиччский учет по субсчету "Платежи в бюджет из прибыли" обычно не ведут. Необходимую аналитическую информацию получают из расчетов по налогу на прибыль.</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Порядок распределения прибыли в организациях установлен законами о предприятиях и о налогах с предприятий, объединений и организаций и Положением о составе затрат (7).</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В соответствии с указанными законами организация производит из балансовой прибыли уплаты в бюджет налога на прибыль и отдельные виды доходов. Оставшаяся часть прибыли (чистая прибыль) используется организацией самостоятельно.</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Из налогооблагаемой прибыли производят удержание налога на прибыль, остальная ее сумма остается в распоряжении организации (чистая прибыль). Из чистой прибыли создается резервный капитал, погашаются расходы, осуществляемые за счет чистой прибыли, производятся отчисления в фонды накопления и потребления. Состав расходов, осуществляемых за счет чистой прибыли, определен Положением о составе затрат (7).</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Распределение налогооблагаемой прибыли отражают на счете 81 "Использование прибыли", который имеет два субсчета:</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1 "Платежи в бюджет из прибыли";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2 "Использование прибыли на другие цели". На первом субсчете отражают начисленные в течение года авансовые платежи в бюджет из прибыли и платежи по перерасчетам по этим налогам из фактической прибыли.</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Начисление сумм платежей в бюджет отражают по дебету счета 81-1и кредиту счета 68 "Расчеты с бюджетом". Перечисление средств в бюджет отражают по дебету счета 68 и кредиту счета 51.</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На субсчете 81-2 "Использование прибыли на другие цели" отражают отчисления в резервный капитал организации, другие фонды, необходимые для осуществления деятельности организации и социального развития коллектива, а также другие направления использования прибыли.</w:t>
      </w:r>
    </w:p>
    <w:p w:rsidR="00F8762B" w:rsidRPr="006B33A3" w:rsidRDefault="00F8762B" w:rsidP="006B33A3">
      <w:pPr>
        <w:pStyle w:val="1"/>
        <w:jc w:val="center"/>
        <w:rPr>
          <w:rFonts w:ascii="Times New Roman" w:hAnsi="Times New Roman" w:cs="Times New Roman"/>
          <w:color w:val="auto"/>
        </w:rPr>
      </w:pPr>
      <w:r w:rsidRPr="006B33A3">
        <w:rPr>
          <w:rFonts w:ascii="Times New Roman" w:hAnsi="Times New Roman" w:cs="Times New Roman"/>
        </w:rPr>
        <w:lastRenderedPageBreak/>
        <w:br w:type="page"/>
      </w:r>
      <w:bookmarkStart w:id="5" w:name="_Toc165438807"/>
      <w:bookmarkStart w:id="6" w:name="_Toc199778934"/>
      <w:r w:rsidR="006742CC" w:rsidRPr="006B33A3">
        <w:rPr>
          <w:rFonts w:ascii="Times New Roman" w:hAnsi="Times New Roman" w:cs="Times New Roman"/>
          <w:color w:val="auto"/>
        </w:rPr>
        <w:lastRenderedPageBreak/>
        <w:t>ЗАКЛЮЧЕНИЕ</w:t>
      </w:r>
      <w:bookmarkEnd w:id="5"/>
      <w:bookmarkEnd w:id="6"/>
    </w:p>
    <w:p w:rsidR="00F8762B" w:rsidRPr="006B33A3" w:rsidRDefault="00F8762B" w:rsidP="00F8762B">
      <w:pPr>
        <w:ind w:firstLine="709"/>
        <w:contextualSpacing/>
        <w:jc w:val="both"/>
        <w:rPr>
          <w:rFonts w:ascii="Times New Roman" w:hAnsi="Times New Roman" w:cs="Times New Roman"/>
          <w:sz w:val="28"/>
          <w:szCs w:val="28"/>
        </w:rPr>
      </w:pPr>
    </w:p>
    <w:p w:rsidR="00F8762B" w:rsidRPr="006B33A3" w:rsidRDefault="006742CC"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Документация и отчетность в налоговом учете</w:t>
      </w:r>
      <w:r w:rsidR="00F8762B" w:rsidRPr="006B33A3">
        <w:rPr>
          <w:rFonts w:ascii="Times New Roman" w:hAnsi="Times New Roman" w:cs="Times New Roman"/>
          <w:sz w:val="28"/>
          <w:szCs w:val="28"/>
        </w:rPr>
        <w:t xml:space="preserve"> - это информационная основа всей налоговой работы. От того насколько качественно будут выполнены все процедуры на этом участке, зависит качество работы всей налоговой инспекции. </w:t>
      </w:r>
    </w:p>
    <w:p w:rsidR="00F8762B" w:rsidRPr="006B33A3" w:rsidRDefault="00F8762B" w:rsidP="006742CC">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В тоже время нельзя сводить </w:t>
      </w:r>
      <w:r w:rsidR="006742CC" w:rsidRPr="006B33A3">
        <w:rPr>
          <w:rFonts w:ascii="Times New Roman" w:hAnsi="Times New Roman" w:cs="Times New Roman"/>
          <w:sz w:val="28"/>
          <w:szCs w:val="28"/>
        </w:rPr>
        <w:t>ведение документации</w:t>
      </w:r>
      <w:r w:rsidRPr="006B33A3">
        <w:rPr>
          <w:rFonts w:ascii="Times New Roman" w:hAnsi="Times New Roman" w:cs="Times New Roman"/>
          <w:sz w:val="28"/>
          <w:szCs w:val="28"/>
        </w:rPr>
        <w:t xml:space="preserve"> плательщиков только к определенной совокупности формальных, технических процедур по включению сведений о плательщике в базу данных Единого государственного реестра налогоплательщиков по получению и составлению некоторого количества стандартных документов. </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Практика работы налоговых органов показывает, что регистрация предприятий по недействительным документам (утерянным, украденным паспортам, паспортам умерших, убитых, недееспособных граждан), а так же по заведомо ложным адресам приобрела массовый характер. </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Такие предприятия широко используются для уклонения от уплаты налогов, оплаты налогов через неплатежеспособные банки, сокрытия выручки и завышения затрат и т.п. </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Большая часть вновь создаваемых предприятий ставится на учет именно регистраторами. </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Для устранения нарушений законодательства, в том числе и налогового, по моему мнению, требуется установление предварительного контроля за достоверностью сведений, представляемых при </w:t>
      </w:r>
      <w:r w:rsidR="006742CC" w:rsidRPr="006B33A3">
        <w:rPr>
          <w:rFonts w:ascii="Times New Roman" w:hAnsi="Times New Roman" w:cs="Times New Roman"/>
          <w:sz w:val="28"/>
          <w:szCs w:val="28"/>
        </w:rPr>
        <w:t>регистрации нового предприятия и ведения соответствующей документации.</w:t>
      </w:r>
    </w:p>
    <w:p w:rsidR="00F8762B" w:rsidRPr="006B33A3" w:rsidRDefault="00F8762B" w:rsidP="006B33A3">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t xml:space="preserve">Для устранения перечисленных недостатков в налоговом учете, то есть на начальной стадии государственного контроля, необходимо </w:t>
      </w:r>
      <w:r w:rsidR="006742CC" w:rsidRPr="006B33A3">
        <w:rPr>
          <w:rFonts w:ascii="Times New Roman" w:hAnsi="Times New Roman" w:cs="Times New Roman"/>
          <w:sz w:val="28"/>
          <w:szCs w:val="28"/>
        </w:rPr>
        <w:t>вести необходимую отчетность.</w:t>
      </w:r>
    </w:p>
    <w:p w:rsidR="00F8762B" w:rsidRPr="006B33A3" w:rsidRDefault="00F8762B" w:rsidP="00F8762B">
      <w:pPr>
        <w:ind w:firstLine="709"/>
        <w:contextualSpacing/>
        <w:jc w:val="both"/>
        <w:rPr>
          <w:rFonts w:ascii="Times New Roman" w:hAnsi="Times New Roman" w:cs="Times New Roman"/>
          <w:sz w:val="28"/>
          <w:szCs w:val="28"/>
        </w:rPr>
      </w:pPr>
      <w:r w:rsidRPr="006B33A3">
        <w:rPr>
          <w:rFonts w:ascii="Times New Roman" w:hAnsi="Times New Roman" w:cs="Times New Roman"/>
          <w:sz w:val="28"/>
          <w:szCs w:val="28"/>
        </w:rPr>
        <w:br w:type="page"/>
      </w:r>
    </w:p>
    <w:p w:rsidR="000A478E" w:rsidRPr="006B33A3" w:rsidRDefault="000A478E" w:rsidP="000A478E">
      <w:pPr>
        <w:pStyle w:val="1"/>
        <w:jc w:val="center"/>
        <w:rPr>
          <w:rFonts w:ascii="Times New Roman" w:hAnsi="Times New Roman" w:cs="Times New Roman"/>
          <w:color w:val="auto"/>
        </w:rPr>
      </w:pPr>
      <w:bookmarkStart w:id="7" w:name="_Toc199778935"/>
      <w:r w:rsidRPr="006B33A3">
        <w:rPr>
          <w:rFonts w:ascii="Times New Roman" w:hAnsi="Times New Roman" w:cs="Times New Roman"/>
          <w:color w:val="auto"/>
        </w:rPr>
        <w:lastRenderedPageBreak/>
        <w:t>СПИСОК ИСПОЛЬЗОВАННОЙ ЛИТЕРАТУРЫ</w:t>
      </w:r>
      <w:bookmarkEnd w:id="7"/>
    </w:p>
    <w:p w:rsidR="000A478E" w:rsidRPr="006B33A3" w:rsidRDefault="000A478E" w:rsidP="000A478E">
      <w:pPr>
        <w:contextualSpacing/>
        <w:jc w:val="both"/>
        <w:rPr>
          <w:rFonts w:ascii="Times New Roman" w:hAnsi="Times New Roman" w:cs="Times New Roman"/>
        </w:rPr>
      </w:pPr>
    </w:p>
    <w:p w:rsidR="00F8762B" w:rsidRPr="006B33A3" w:rsidRDefault="00F8762B" w:rsidP="000A478E">
      <w:pPr>
        <w:pStyle w:val="a4"/>
        <w:numPr>
          <w:ilvl w:val="0"/>
          <w:numId w:val="3"/>
        </w:numPr>
        <w:spacing w:line="360" w:lineRule="auto"/>
        <w:jc w:val="both"/>
        <w:rPr>
          <w:rFonts w:ascii="Times New Roman" w:hAnsi="Times New Roman" w:cs="Times New Roman"/>
          <w:sz w:val="28"/>
          <w:szCs w:val="28"/>
        </w:rPr>
      </w:pPr>
      <w:r w:rsidRPr="006B33A3">
        <w:rPr>
          <w:rFonts w:ascii="Times New Roman" w:hAnsi="Times New Roman" w:cs="Times New Roman"/>
          <w:sz w:val="28"/>
          <w:szCs w:val="28"/>
        </w:rPr>
        <w:t>Гладышева Ю.П. Как организовать налоговый учет. – М.:  Бератор-Пресс,  2002.</w:t>
      </w:r>
    </w:p>
    <w:p w:rsidR="00F8762B" w:rsidRPr="006B33A3" w:rsidRDefault="00F8762B" w:rsidP="000A478E">
      <w:pPr>
        <w:pStyle w:val="a4"/>
        <w:numPr>
          <w:ilvl w:val="0"/>
          <w:numId w:val="3"/>
        </w:numPr>
        <w:spacing w:line="360" w:lineRule="auto"/>
        <w:jc w:val="both"/>
        <w:rPr>
          <w:rFonts w:ascii="Times New Roman" w:hAnsi="Times New Roman" w:cs="Times New Roman"/>
          <w:sz w:val="28"/>
          <w:szCs w:val="28"/>
        </w:rPr>
      </w:pPr>
      <w:r w:rsidRPr="006B33A3">
        <w:rPr>
          <w:rFonts w:ascii="Times New Roman" w:hAnsi="Times New Roman" w:cs="Times New Roman"/>
          <w:sz w:val="28"/>
          <w:szCs w:val="28"/>
        </w:rPr>
        <w:t>Джаарбеков  С.М.,  Старостин  С.Н.,   Давидовская   И.Л.,   Смышляева   С.В. Комментарий к новому плану счетов. – М.: Книжный мир, 2001. – 187 с.</w:t>
      </w:r>
    </w:p>
    <w:p w:rsidR="00F8762B" w:rsidRPr="006B33A3" w:rsidRDefault="00F8762B" w:rsidP="000A478E">
      <w:pPr>
        <w:pStyle w:val="a4"/>
        <w:numPr>
          <w:ilvl w:val="0"/>
          <w:numId w:val="3"/>
        </w:numPr>
        <w:spacing w:line="360" w:lineRule="auto"/>
        <w:jc w:val="both"/>
        <w:rPr>
          <w:rFonts w:ascii="Times New Roman" w:hAnsi="Times New Roman" w:cs="Times New Roman"/>
          <w:sz w:val="28"/>
          <w:szCs w:val="28"/>
        </w:rPr>
      </w:pPr>
      <w:r w:rsidRPr="006B33A3">
        <w:rPr>
          <w:rFonts w:ascii="Times New Roman" w:hAnsi="Times New Roman" w:cs="Times New Roman"/>
          <w:sz w:val="28"/>
          <w:szCs w:val="28"/>
        </w:rPr>
        <w:t xml:space="preserve">Куликова Л.И. Налоговый учет. – М.: Бухгалтерский учет, 2003. – 336 с. </w:t>
      </w:r>
    </w:p>
    <w:p w:rsidR="00F8762B" w:rsidRPr="006B33A3" w:rsidRDefault="00F8762B" w:rsidP="000A478E">
      <w:pPr>
        <w:pStyle w:val="a4"/>
        <w:numPr>
          <w:ilvl w:val="0"/>
          <w:numId w:val="3"/>
        </w:numPr>
        <w:spacing w:line="360" w:lineRule="auto"/>
        <w:jc w:val="both"/>
        <w:rPr>
          <w:rFonts w:ascii="Times New Roman" w:hAnsi="Times New Roman" w:cs="Times New Roman"/>
          <w:sz w:val="28"/>
          <w:szCs w:val="28"/>
        </w:rPr>
      </w:pPr>
      <w:r w:rsidRPr="006B33A3">
        <w:rPr>
          <w:rFonts w:ascii="Times New Roman" w:hAnsi="Times New Roman" w:cs="Times New Roman"/>
          <w:sz w:val="28"/>
          <w:szCs w:val="28"/>
        </w:rPr>
        <w:t>Макарьева  В.И.  Расходы,  не   учитываемые   налогоплательщиком   в   целях налогообложения при методе начисления.// Налоговый вестник, 2003, № 8</w:t>
      </w:r>
    </w:p>
    <w:p w:rsidR="00F8762B" w:rsidRPr="006B33A3" w:rsidRDefault="00F8762B" w:rsidP="000A478E">
      <w:pPr>
        <w:pStyle w:val="a4"/>
        <w:numPr>
          <w:ilvl w:val="0"/>
          <w:numId w:val="3"/>
        </w:numPr>
        <w:spacing w:line="360" w:lineRule="auto"/>
        <w:jc w:val="both"/>
        <w:rPr>
          <w:rFonts w:ascii="Times New Roman" w:hAnsi="Times New Roman" w:cs="Times New Roman"/>
          <w:sz w:val="28"/>
          <w:szCs w:val="28"/>
        </w:rPr>
      </w:pPr>
      <w:r w:rsidRPr="006B33A3">
        <w:rPr>
          <w:rFonts w:ascii="Times New Roman" w:hAnsi="Times New Roman" w:cs="Times New Roman"/>
          <w:sz w:val="28"/>
          <w:szCs w:val="28"/>
        </w:rPr>
        <w:t xml:space="preserve">Алехин А.П., Пепеляев С.Г. Ответственность за нарушения налогового законодательства. М., 2006. </w:t>
      </w:r>
    </w:p>
    <w:p w:rsidR="00F8762B" w:rsidRPr="006B33A3" w:rsidRDefault="00F8762B" w:rsidP="000A478E">
      <w:pPr>
        <w:pStyle w:val="a4"/>
        <w:numPr>
          <w:ilvl w:val="0"/>
          <w:numId w:val="3"/>
        </w:numPr>
        <w:spacing w:line="360" w:lineRule="auto"/>
        <w:jc w:val="both"/>
        <w:rPr>
          <w:rFonts w:ascii="Times New Roman" w:hAnsi="Times New Roman" w:cs="Times New Roman"/>
          <w:sz w:val="28"/>
          <w:szCs w:val="28"/>
        </w:rPr>
      </w:pPr>
      <w:r w:rsidRPr="006B33A3">
        <w:rPr>
          <w:rFonts w:ascii="Times New Roman" w:hAnsi="Times New Roman" w:cs="Times New Roman"/>
          <w:sz w:val="28"/>
          <w:szCs w:val="28"/>
        </w:rPr>
        <w:t>Балабин В.И. Споры налогоплательщиков с налоговыми органами: Правомерность решений о наложении штрафных санкций: Судебно-арбитражная практика с учетом последних изменений в налоговом законодательстве РФ. М., 2004.</w:t>
      </w:r>
    </w:p>
    <w:p w:rsidR="00F8762B" w:rsidRPr="006B33A3" w:rsidRDefault="00F8762B" w:rsidP="000A478E">
      <w:pPr>
        <w:pStyle w:val="a4"/>
        <w:numPr>
          <w:ilvl w:val="0"/>
          <w:numId w:val="3"/>
        </w:numPr>
        <w:spacing w:line="360" w:lineRule="auto"/>
        <w:jc w:val="both"/>
        <w:rPr>
          <w:rFonts w:ascii="Times New Roman" w:hAnsi="Times New Roman" w:cs="Times New Roman"/>
          <w:sz w:val="28"/>
          <w:szCs w:val="28"/>
        </w:rPr>
      </w:pPr>
      <w:r w:rsidRPr="006B33A3">
        <w:rPr>
          <w:rFonts w:ascii="Times New Roman" w:hAnsi="Times New Roman" w:cs="Times New Roman"/>
          <w:sz w:val="28"/>
          <w:szCs w:val="28"/>
        </w:rPr>
        <w:t xml:space="preserve">Брызгалин А.В. Налоговый кодекс РФ и российское налоговое законодательство: соотношение и взаимодействие // Налоговый вестник. 2000. № 1. </w:t>
      </w:r>
    </w:p>
    <w:p w:rsidR="00F8762B" w:rsidRPr="006B33A3" w:rsidRDefault="00F8762B" w:rsidP="000A478E">
      <w:pPr>
        <w:pStyle w:val="a4"/>
        <w:numPr>
          <w:ilvl w:val="0"/>
          <w:numId w:val="3"/>
        </w:numPr>
        <w:spacing w:line="360" w:lineRule="auto"/>
        <w:jc w:val="both"/>
        <w:rPr>
          <w:rFonts w:ascii="Times New Roman" w:hAnsi="Times New Roman" w:cs="Times New Roman"/>
          <w:sz w:val="28"/>
          <w:szCs w:val="28"/>
        </w:rPr>
      </w:pPr>
      <w:r w:rsidRPr="006B33A3">
        <w:rPr>
          <w:rFonts w:ascii="Times New Roman" w:hAnsi="Times New Roman" w:cs="Times New Roman"/>
          <w:sz w:val="28"/>
          <w:szCs w:val="28"/>
        </w:rPr>
        <w:t xml:space="preserve">Горшенев В.М., Шахов И.Б. Контроль как правовая форма деятельности. М., 1987. </w:t>
      </w:r>
    </w:p>
    <w:p w:rsidR="00F8762B" w:rsidRPr="006B33A3" w:rsidRDefault="00F8762B" w:rsidP="000A478E">
      <w:pPr>
        <w:pStyle w:val="a4"/>
        <w:numPr>
          <w:ilvl w:val="0"/>
          <w:numId w:val="3"/>
        </w:numPr>
        <w:spacing w:line="360" w:lineRule="auto"/>
        <w:jc w:val="both"/>
        <w:rPr>
          <w:rFonts w:ascii="Times New Roman" w:hAnsi="Times New Roman" w:cs="Times New Roman"/>
          <w:sz w:val="28"/>
          <w:szCs w:val="28"/>
        </w:rPr>
      </w:pPr>
      <w:r w:rsidRPr="006B33A3">
        <w:rPr>
          <w:rFonts w:ascii="Times New Roman" w:hAnsi="Times New Roman" w:cs="Times New Roman"/>
          <w:sz w:val="28"/>
          <w:szCs w:val="28"/>
        </w:rPr>
        <w:t xml:space="preserve">Гуреев В.И. Налоговое право. М., 2005. </w:t>
      </w:r>
    </w:p>
    <w:p w:rsidR="00F8762B" w:rsidRPr="006B33A3" w:rsidRDefault="00F8762B" w:rsidP="000A478E">
      <w:pPr>
        <w:pStyle w:val="a4"/>
        <w:numPr>
          <w:ilvl w:val="0"/>
          <w:numId w:val="3"/>
        </w:numPr>
        <w:spacing w:line="360" w:lineRule="auto"/>
        <w:jc w:val="both"/>
        <w:rPr>
          <w:rFonts w:ascii="Times New Roman" w:hAnsi="Times New Roman" w:cs="Times New Roman"/>
          <w:sz w:val="28"/>
          <w:szCs w:val="28"/>
        </w:rPr>
      </w:pPr>
      <w:r w:rsidRPr="006B33A3">
        <w:rPr>
          <w:rFonts w:ascii="Times New Roman" w:hAnsi="Times New Roman" w:cs="Times New Roman"/>
          <w:sz w:val="28"/>
          <w:szCs w:val="28"/>
        </w:rPr>
        <w:t>Петрова Г.В. Налоговое право: Учебник для вузов. М., 1998.</w:t>
      </w:r>
    </w:p>
    <w:p w:rsidR="00F8762B" w:rsidRPr="006B33A3" w:rsidRDefault="00F8762B" w:rsidP="000A478E">
      <w:pPr>
        <w:pStyle w:val="a4"/>
        <w:numPr>
          <w:ilvl w:val="0"/>
          <w:numId w:val="3"/>
        </w:numPr>
        <w:spacing w:line="360" w:lineRule="auto"/>
        <w:jc w:val="both"/>
        <w:rPr>
          <w:rFonts w:ascii="Times New Roman" w:hAnsi="Times New Roman" w:cs="Times New Roman"/>
          <w:sz w:val="28"/>
          <w:szCs w:val="28"/>
        </w:rPr>
      </w:pPr>
      <w:r w:rsidRPr="006B33A3">
        <w:rPr>
          <w:rFonts w:ascii="Times New Roman" w:hAnsi="Times New Roman" w:cs="Times New Roman"/>
          <w:sz w:val="28"/>
          <w:szCs w:val="28"/>
        </w:rPr>
        <w:t xml:space="preserve">Поролло Е.В. Налоговый </w:t>
      </w:r>
      <w:r w:rsidR="000A478E" w:rsidRPr="006B33A3">
        <w:rPr>
          <w:rFonts w:ascii="Times New Roman" w:hAnsi="Times New Roman" w:cs="Times New Roman"/>
          <w:sz w:val="28"/>
          <w:szCs w:val="28"/>
        </w:rPr>
        <w:t>учет и отчетность.</w:t>
      </w:r>
      <w:r w:rsidRPr="006B33A3">
        <w:rPr>
          <w:rFonts w:ascii="Times New Roman" w:hAnsi="Times New Roman" w:cs="Times New Roman"/>
          <w:sz w:val="28"/>
          <w:szCs w:val="28"/>
        </w:rPr>
        <w:t xml:space="preserve"> Ростов н/Д; М., 1996.</w:t>
      </w:r>
    </w:p>
    <w:p w:rsidR="00F8762B" w:rsidRPr="006B33A3" w:rsidRDefault="00F8762B" w:rsidP="000A478E">
      <w:pPr>
        <w:contextualSpacing/>
        <w:jc w:val="both"/>
        <w:rPr>
          <w:rFonts w:ascii="Times New Roman" w:hAnsi="Times New Roman" w:cs="Times New Roman"/>
          <w:sz w:val="28"/>
          <w:szCs w:val="28"/>
        </w:rPr>
      </w:pPr>
    </w:p>
    <w:p w:rsidR="00F8762B" w:rsidRPr="006B33A3" w:rsidRDefault="00F8762B" w:rsidP="000A478E">
      <w:pPr>
        <w:ind w:firstLine="709"/>
        <w:contextualSpacing/>
        <w:jc w:val="both"/>
        <w:rPr>
          <w:rFonts w:ascii="Times New Roman" w:hAnsi="Times New Roman" w:cs="Times New Roman"/>
          <w:sz w:val="28"/>
          <w:szCs w:val="28"/>
        </w:rPr>
      </w:pPr>
    </w:p>
    <w:p w:rsidR="00F8762B" w:rsidRPr="006B33A3" w:rsidRDefault="00F8762B" w:rsidP="00F8762B">
      <w:pPr>
        <w:ind w:firstLine="709"/>
        <w:contextualSpacing/>
        <w:jc w:val="both"/>
        <w:rPr>
          <w:rFonts w:ascii="Times New Roman" w:hAnsi="Times New Roman" w:cs="Times New Roman"/>
          <w:sz w:val="28"/>
          <w:szCs w:val="28"/>
        </w:rPr>
      </w:pPr>
    </w:p>
    <w:p w:rsidR="00F8762B" w:rsidRPr="006B33A3" w:rsidRDefault="00F8762B" w:rsidP="00F8762B">
      <w:pPr>
        <w:ind w:firstLine="709"/>
        <w:contextualSpacing/>
        <w:jc w:val="both"/>
        <w:rPr>
          <w:rFonts w:ascii="Times New Roman" w:hAnsi="Times New Roman" w:cs="Times New Roman"/>
          <w:sz w:val="28"/>
          <w:szCs w:val="28"/>
        </w:rPr>
      </w:pPr>
    </w:p>
    <w:sectPr w:rsidR="00F8762B" w:rsidRPr="006B33A3" w:rsidSect="006B33A3">
      <w:footerReference w:type="default" r:id="rId8"/>
      <w:pgSz w:w="11906" w:h="16838" w:code="9"/>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38B" w:rsidRDefault="0081038B" w:rsidP="00F8762B">
      <w:pPr>
        <w:spacing w:line="240" w:lineRule="auto"/>
      </w:pPr>
      <w:r>
        <w:separator/>
      </w:r>
    </w:p>
  </w:endnote>
  <w:endnote w:type="continuationSeparator" w:id="1">
    <w:p w:rsidR="0081038B" w:rsidRDefault="0081038B" w:rsidP="00F876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3475"/>
      <w:docPartObj>
        <w:docPartGallery w:val="Общ"/>
        <w:docPartUnique/>
      </w:docPartObj>
    </w:sdtPr>
    <w:sdtContent>
      <w:p w:rsidR="006B33A3" w:rsidRDefault="006B33A3">
        <w:pPr>
          <w:pStyle w:val="ac"/>
          <w:jc w:val="center"/>
        </w:pPr>
        <w:fldSimple w:instr=" PAGE   \* MERGEFORMAT ">
          <w:r>
            <w:rPr>
              <w:noProof/>
            </w:rPr>
            <w:t>3</w:t>
          </w:r>
        </w:fldSimple>
      </w:p>
    </w:sdtContent>
  </w:sdt>
  <w:p w:rsidR="006B33A3" w:rsidRDefault="006B33A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38B" w:rsidRDefault="0081038B" w:rsidP="00F8762B">
      <w:pPr>
        <w:spacing w:line="240" w:lineRule="auto"/>
      </w:pPr>
      <w:r>
        <w:separator/>
      </w:r>
    </w:p>
  </w:footnote>
  <w:footnote w:type="continuationSeparator" w:id="1">
    <w:p w:rsidR="0081038B" w:rsidRDefault="0081038B" w:rsidP="00F876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D22"/>
    <w:multiLevelType w:val="hybridMultilevel"/>
    <w:tmpl w:val="AD8C6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2567C"/>
    <w:multiLevelType w:val="singleLevel"/>
    <w:tmpl w:val="C0B42BBE"/>
    <w:lvl w:ilvl="0">
      <w:start w:val="1"/>
      <w:numFmt w:val="decimal"/>
      <w:lvlText w:val="%1."/>
      <w:lvlJc w:val="left"/>
      <w:pPr>
        <w:tabs>
          <w:tab w:val="num" w:pos="1080"/>
        </w:tabs>
        <w:ind w:left="1080" w:hanging="360"/>
      </w:pPr>
      <w:rPr>
        <w:rFonts w:ascii="Times New Roman" w:eastAsia="Times New Roman" w:hAnsi="Times New Roman"/>
      </w:rPr>
    </w:lvl>
  </w:abstractNum>
  <w:abstractNum w:abstractNumId="2">
    <w:nsid w:val="4ADD39C9"/>
    <w:multiLevelType w:val="hybridMultilevel"/>
    <w:tmpl w:val="27BA6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8762B"/>
    <w:rsid w:val="000A478E"/>
    <w:rsid w:val="004165A0"/>
    <w:rsid w:val="00645801"/>
    <w:rsid w:val="00654498"/>
    <w:rsid w:val="006742CC"/>
    <w:rsid w:val="006B33A3"/>
    <w:rsid w:val="007B505F"/>
    <w:rsid w:val="0081038B"/>
    <w:rsid w:val="008D2093"/>
    <w:rsid w:val="00967F71"/>
    <w:rsid w:val="00B717B0"/>
    <w:rsid w:val="00B80794"/>
    <w:rsid w:val="00D315B6"/>
    <w:rsid w:val="00D526DE"/>
    <w:rsid w:val="00DE5225"/>
    <w:rsid w:val="00EF62D0"/>
    <w:rsid w:val="00F8762B"/>
    <w:rsid w:val="00FE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01"/>
  </w:style>
  <w:style w:type="paragraph" w:styleId="1">
    <w:name w:val="heading 1"/>
    <w:basedOn w:val="a"/>
    <w:next w:val="a"/>
    <w:link w:val="10"/>
    <w:uiPriority w:val="9"/>
    <w:qFormat/>
    <w:rsid w:val="000A47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8762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762B"/>
    <w:pPr>
      <w:spacing w:before="100" w:beforeAutospacing="1" w:after="100" w:afterAutospacing="1" w:line="240" w:lineRule="auto"/>
    </w:pPr>
    <w:rPr>
      <w:rFonts w:ascii="Verdana" w:eastAsia="Times New Roman" w:hAnsi="Verdana" w:cs="Verdana"/>
      <w:sz w:val="24"/>
      <w:szCs w:val="24"/>
      <w:lang w:eastAsia="ru-RU"/>
    </w:rPr>
  </w:style>
  <w:style w:type="paragraph" w:styleId="a4">
    <w:name w:val="List Paragraph"/>
    <w:basedOn w:val="a"/>
    <w:uiPriority w:val="34"/>
    <w:qFormat/>
    <w:rsid w:val="00F8762B"/>
    <w:pPr>
      <w:spacing w:line="240" w:lineRule="auto"/>
      <w:ind w:left="720"/>
      <w:contextualSpacing/>
    </w:pPr>
    <w:rPr>
      <w:rFonts w:ascii="Verdana" w:eastAsia="Times New Roman" w:hAnsi="Verdana" w:cs="Verdana"/>
      <w:sz w:val="20"/>
      <w:szCs w:val="20"/>
      <w:lang w:eastAsia="ru-RU"/>
    </w:rPr>
  </w:style>
  <w:style w:type="character" w:customStyle="1" w:styleId="30">
    <w:name w:val="Заголовок 3 Знак"/>
    <w:basedOn w:val="a0"/>
    <w:link w:val="3"/>
    <w:uiPriority w:val="9"/>
    <w:rsid w:val="00F8762B"/>
    <w:rPr>
      <w:rFonts w:ascii="Arial" w:eastAsia="Times New Roman" w:hAnsi="Arial" w:cs="Arial"/>
      <w:b/>
      <w:bCs/>
      <w:sz w:val="26"/>
      <w:szCs w:val="26"/>
      <w:lang w:eastAsia="ru-RU"/>
    </w:rPr>
  </w:style>
  <w:style w:type="character" w:styleId="a5">
    <w:name w:val="footnote reference"/>
    <w:basedOn w:val="a0"/>
    <w:uiPriority w:val="99"/>
    <w:semiHidden/>
    <w:rsid w:val="00F8762B"/>
    <w:rPr>
      <w:vertAlign w:val="superscript"/>
    </w:rPr>
  </w:style>
  <w:style w:type="character" w:customStyle="1" w:styleId="10">
    <w:name w:val="Заголовок 1 Знак"/>
    <w:basedOn w:val="a0"/>
    <w:link w:val="1"/>
    <w:uiPriority w:val="9"/>
    <w:rsid w:val="000A478E"/>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6B33A3"/>
    <w:pPr>
      <w:spacing w:line="276" w:lineRule="auto"/>
      <w:outlineLvl w:val="9"/>
    </w:pPr>
  </w:style>
  <w:style w:type="paragraph" w:styleId="11">
    <w:name w:val="toc 1"/>
    <w:basedOn w:val="a"/>
    <w:next w:val="a"/>
    <w:autoRedefine/>
    <w:uiPriority w:val="39"/>
    <w:unhideWhenUsed/>
    <w:rsid w:val="006B33A3"/>
    <w:pPr>
      <w:spacing w:after="100"/>
    </w:pPr>
  </w:style>
  <w:style w:type="character" w:styleId="a7">
    <w:name w:val="Hyperlink"/>
    <w:basedOn w:val="a0"/>
    <w:uiPriority w:val="99"/>
    <w:unhideWhenUsed/>
    <w:rsid w:val="006B33A3"/>
    <w:rPr>
      <w:color w:val="0000FF" w:themeColor="hyperlink"/>
      <w:u w:val="single"/>
    </w:rPr>
  </w:style>
  <w:style w:type="paragraph" w:styleId="a8">
    <w:name w:val="Balloon Text"/>
    <w:basedOn w:val="a"/>
    <w:link w:val="a9"/>
    <w:uiPriority w:val="99"/>
    <w:semiHidden/>
    <w:unhideWhenUsed/>
    <w:rsid w:val="006B33A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33A3"/>
    <w:rPr>
      <w:rFonts w:ascii="Tahoma" w:hAnsi="Tahoma" w:cs="Tahoma"/>
      <w:sz w:val="16"/>
      <w:szCs w:val="16"/>
    </w:rPr>
  </w:style>
  <w:style w:type="paragraph" w:styleId="aa">
    <w:name w:val="header"/>
    <w:basedOn w:val="a"/>
    <w:link w:val="ab"/>
    <w:uiPriority w:val="99"/>
    <w:semiHidden/>
    <w:unhideWhenUsed/>
    <w:rsid w:val="006B33A3"/>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6B33A3"/>
  </w:style>
  <w:style w:type="paragraph" w:styleId="ac">
    <w:name w:val="footer"/>
    <w:basedOn w:val="a"/>
    <w:link w:val="ad"/>
    <w:uiPriority w:val="99"/>
    <w:unhideWhenUsed/>
    <w:rsid w:val="006B33A3"/>
    <w:pPr>
      <w:tabs>
        <w:tab w:val="center" w:pos="4677"/>
        <w:tab w:val="right" w:pos="9355"/>
      </w:tabs>
      <w:spacing w:line="240" w:lineRule="auto"/>
    </w:pPr>
  </w:style>
  <w:style w:type="character" w:customStyle="1" w:styleId="ad">
    <w:name w:val="Нижний колонтитул Знак"/>
    <w:basedOn w:val="a0"/>
    <w:link w:val="ac"/>
    <w:uiPriority w:val="99"/>
    <w:rsid w:val="006B33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819A-ED2B-4E4B-9412-AF141882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6279</Words>
  <Characters>35795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4</cp:revision>
  <dcterms:created xsi:type="dcterms:W3CDTF">2008-05-28T18:38:00Z</dcterms:created>
  <dcterms:modified xsi:type="dcterms:W3CDTF">2008-05-28T19:00:00Z</dcterms:modified>
</cp:coreProperties>
</file>